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spacing w:before="120" w:after="50"/>
        <w:ind w:hanging="0" w:start="0" w:end="0"/>
        <w:rPr>
          <w:spacing w:val="-2"/>
        </w:rPr>
      </w:pPr>
      <w:bookmarkStart w:id="0" w:name="Bookmark13"/>
      <w:bookmarkEnd w:id="0"/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Heading2"/>
        <w:numPr>
          <w:ilvl w:val="0"/>
          <w:numId w:val="2"/>
        </w:numPr>
        <w:bidi w:val="0"/>
        <w:ind w:firstLine="108" w:start="0" w:end="0"/>
        <w:jc w:val="start"/>
        <w:rPr/>
      </w:pPr>
      <w:bookmarkStart w:id="1" w:name="_Hlk39584249"/>
      <w:bookmarkEnd w:id="1"/>
      <w:r>
        <w:rPr/>
        <w:t>1. ORGAN, DO KTÓREGO JEST SKŁADANE PISMO</w:t>
      </w:r>
    </w:p>
    <w:p>
      <w:pPr>
        <w:pStyle w:val="Normal"/>
        <w:rPr/>
      </w:pPr>
      <w:r>
        <w:rPr/>
        <w:t xml:space="preserve">Nazwa: </w:t>
      </w:r>
      <w:r>
        <w:rPr>
          <w:b/>
          <w:bCs/>
        </w:rPr>
        <w:t>Urząd Miasta Lublin; Prezydent Miasta Lublin</w:t>
      </w:r>
    </w:p>
    <w:p>
      <w:pPr>
        <w:pStyle w:val="Heading2"/>
        <w:numPr>
          <w:ilvl w:val="0"/>
          <w:numId w:val="2"/>
        </w:numPr>
        <w:bidi w:val="0"/>
        <w:ind w:firstLine="108" w:start="0" w:end="0"/>
        <w:jc w:val="start"/>
        <w:rPr>
          <w:rFonts w:ascii="MS Gothic" w:hAnsi="MS Gothic" w:eastAsia="MS Gothic" w:cs="MS Gothic"/>
          <w:lang w:eastAsia="en-US"/>
        </w:rPr>
      </w:pPr>
      <w:r>
        <w:rPr/>
        <w:t xml:space="preserve">2. RODZAJ </w:t>
      </w:r>
      <w:bookmarkStart w:id="2" w:name="_Hlk39476603"/>
      <w:r>
        <w:rPr/>
        <w:t>PISMA</w:t>
      </w:r>
      <w:bookmarkEnd w:id="2"/>
      <w:r>
        <w:rPr>
          <w:rStyle w:val="EndnoteReference2"/>
          <w:rStyle w:val="EndnoteReferenc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rFonts w:ascii="MS Gothic" w:hAnsi="MS Gothic" w:eastAsia="MS Gothic" w:cs="MS Gothic"/>
          <w:lang w:eastAsia="en-US"/>
        </w:rPr>
      </w:pPr>
      <w:r>
        <w:rPr>
          <w:rFonts w:eastAsia="MS Gothic" w:cs="MS Gothic" w:ascii="MS Gothic" w:hAnsi="MS Gothic"/>
          <w:lang w:eastAsia="en-US"/>
        </w:rPr>
        <w:t>☒</w:t>
      </w:r>
      <w:r>
        <w:rPr>
          <w:rFonts w:eastAsia="Arial"/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r>
        <w:rPr>
          <w:rFonts w:eastAsia="MS Gothic" w:cs="MS Gothic" w:ascii="MS Gothic" w:hAnsi="MS Gothic"/>
          <w:lang w:eastAsia="en-US"/>
        </w:rPr>
        <w:t>☒</w:t>
      </w:r>
      <w:r>
        <w:rPr>
          <w:lang w:eastAsia="en-US"/>
        </w:rPr>
        <w:t xml:space="preserve"> 2.2. </w:t>
      </w:r>
      <w:r>
        <w:rPr/>
        <w:t>uwaga do konsultowanego projektu aktu</w:t>
      </w:r>
      <w:r>
        <w:rPr>
          <w:rStyle w:val="EndnoteReference2"/>
          <w:rStyle w:val="EndnoteReference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Fonts w:eastAsia="MS Gothic" w:cs="MS Gothic" w:ascii="MS Gothic" w:hAnsi="MS Gothic"/>
          <w:lang w:eastAsia="en-US"/>
        </w:rPr>
        <w:t>☐</w:t>
      </w:r>
      <w:r>
        <w:rPr>
          <w:rFonts w:eastAsia="Arial"/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3" w:name="Bookmark"/>
      <w:r>
        <w:rPr>
          <w:rStyle w:val="EndnoteReference2"/>
          <w:rStyle w:val="EndnoteReference"/>
        </w:rPr>
        <w:endnoteReference w:id="4"/>
      </w:r>
      <w:bookmarkEnd w:id="3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r>
        <w:rPr>
          <w:rFonts w:eastAsia="MS Gothic" w:cs="MS Gothic" w:ascii="MS Gothic" w:hAnsi="MS Gothic"/>
          <w:lang w:eastAsia="en-US"/>
        </w:rPr>
        <w:t>☐</w:t>
      </w:r>
      <w:r>
        <w:rPr>
          <w:lang w:eastAsia="en-US"/>
        </w:rPr>
        <w:t xml:space="preserve"> 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Heading2"/>
        <w:numPr>
          <w:ilvl w:val="0"/>
          <w:numId w:val="2"/>
        </w:numPr>
        <w:bidi w:val="0"/>
        <w:ind w:firstLine="108" w:start="0" w:end="0"/>
        <w:jc w:val="start"/>
        <w:rPr>
          <w:rFonts w:ascii="MS Gothic" w:hAnsi="MS Gothic" w:eastAsia="MS Gothic" w:cs="MS Gothic"/>
          <w:lang w:eastAsia="en-US"/>
        </w:rPr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rFonts w:ascii="MS Gothic" w:hAnsi="MS Gothic" w:eastAsia="MS Gothic" w:cs="MS Gothic"/>
          <w:lang w:eastAsia="en-US"/>
        </w:rPr>
      </w:pPr>
      <w:bookmarkStart w:id="4" w:name="Bookmark1"/>
      <w:bookmarkEnd w:id="4"/>
      <w:r>
        <w:rPr>
          <w:rFonts w:eastAsia="MS Gothic" w:cs="MS Gothic" w:ascii="MS Gothic" w:hAnsi="MS Gothic"/>
          <w:lang w:eastAsia="en-US"/>
        </w:rPr>
        <w:t>☐</w:t>
      </w:r>
      <w:r>
        <w:rPr>
          <w:rFonts w:eastAsia="Arial"/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rFonts w:ascii="MS Gothic" w:hAnsi="MS Gothic" w:eastAsia="MS Gothic" w:cs="MS Gothic"/>
          <w:lang w:eastAsia="en-US"/>
        </w:rPr>
      </w:pPr>
      <w:r>
        <w:rPr>
          <w:rFonts w:eastAsia="MS Gothic" w:cs="MS Gothic" w:ascii="MS Gothic" w:hAnsi="MS Gothic"/>
          <w:lang w:eastAsia="en-US"/>
        </w:rPr>
        <w:t>☒</w:t>
      </w:r>
      <w:r>
        <w:rPr>
          <w:rFonts w:eastAsia="Arial"/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5" w:name="_Hlk145671776"/>
    </w:p>
    <w:p>
      <w:pPr>
        <w:pStyle w:val="Normal"/>
        <w:tabs>
          <w:tab w:val="clear" w:pos="708"/>
          <w:tab w:val="left" w:pos="2182" w:leader="none"/>
        </w:tabs>
        <w:rPr>
          <w:rFonts w:ascii="MS Gothic" w:hAnsi="MS Gothic" w:eastAsia="MS Gothic" w:cs="MS Gothic"/>
          <w:lang w:eastAsia="en-US"/>
        </w:rPr>
      </w:pPr>
      <w:r>
        <w:rPr>
          <w:rFonts w:eastAsia="MS Gothic" w:cs="MS Gothic" w:ascii="MS Gothic" w:hAnsi="MS Gothic"/>
          <w:lang w:eastAsia="en-US"/>
        </w:rPr>
        <w:t>☐</w:t>
      </w:r>
      <w:r>
        <w:rPr>
          <w:rFonts w:eastAsia="Arial"/>
          <w:lang w:eastAsia="en-US"/>
        </w:rPr>
        <w:t xml:space="preserve"> </w:t>
      </w:r>
      <w:r>
        <w:rPr>
          <w:lang w:eastAsia="en-US"/>
        </w:rPr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rFonts w:ascii="MS Gothic" w:hAnsi="MS Gothic" w:eastAsia="MS Gothic" w:cs="MS Gothic"/>
          <w:lang w:eastAsia="en-US"/>
        </w:rPr>
      </w:pPr>
      <w:r>
        <w:rPr>
          <w:rFonts w:eastAsia="MS Gothic" w:cs="MS Gothic" w:ascii="MS Gothic" w:hAnsi="MS Gothic"/>
          <w:lang w:eastAsia="en-US"/>
        </w:rPr>
        <w:t>☐</w:t>
      </w:r>
      <w:r>
        <w:rPr>
          <w:rFonts w:eastAsia="Arial"/>
          <w:lang w:eastAsia="en-US"/>
        </w:rPr>
        <w:t xml:space="preserve"> </w:t>
      </w:r>
      <w:r>
        <w:rPr>
          <w:lang w:eastAsia="en-US"/>
        </w:rPr>
        <w:t>3.4. audyt krajobrazowy</w:t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Fonts w:eastAsia="MS Gothic" w:cs="MS Gothic" w:ascii="MS Gothic" w:hAnsi="MS Gothic"/>
          <w:lang w:eastAsia="en-US"/>
        </w:rPr>
        <w:t>☐</w:t>
      </w:r>
      <w:r>
        <w:rPr>
          <w:rFonts w:eastAsia="Arial"/>
          <w:lang w:eastAsia="en-US"/>
        </w:rPr>
        <w:t xml:space="preserve"> </w:t>
      </w:r>
      <w:r>
        <w:rPr>
          <w:lang w:eastAsia="en-US"/>
        </w:rPr>
        <w:t>3.5. plan zagospodarowania przestrzennego województwa</w:t>
      </w:r>
    </w:p>
    <w:p>
      <w:pPr>
        <w:pStyle w:val="Heading2"/>
        <w:numPr>
          <w:ilvl w:val="0"/>
          <w:numId w:val="2"/>
        </w:numPr>
        <w:bidi w:val="0"/>
        <w:ind w:hanging="357" w:start="0" w:end="0"/>
        <w:jc w:val="start"/>
        <w:rPr>
          <w:shd w:fill="FFFF00" w:val="clear"/>
        </w:rPr>
      </w:pPr>
      <w:bookmarkStart w:id="6" w:name="Bookmark1"/>
      <w:bookmarkEnd w:id="6"/>
      <w:bookmarkEnd w:id="5"/>
      <w:r>
        <w:rPr/>
        <w:t xml:space="preserve">4. DANE </w:t>
      </w:r>
      <w:bookmarkStart w:id="7" w:name="Bookmark2"/>
      <w:r>
        <w:rPr/>
        <w:t>SKŁADAJĄCEGO PISMO</w:t>
      </w:r>
      <w:r>
        <w:rPr>
          <w:rStyle w:val="EndnoteReference2"/>
          <w:rStyle w:val="EndnoteReference"/>
        </w:rPr>
        <w:endnoteReference w:id="5"/>
      </w:r>
      <w:bookmarkEnd w:id="7"/>
      <w:r>
        <w:rPr>
          <w:b w:val="false"/>
          <w:vertAlign w:val="superscript"/>
        </w:rPr>
        <w:t>)</w:t>
      </w:r>
    </w:p>
    <w:p>
      <w:pPr>
        <w:pStyle w:val="Normal"/>
        <w:rPr>
          <w:shd w:fill="FFFF00" w:val="clear"/>
        </w:rPr>
      </w:pPr>
      <w:bookmarkStart w:id="8" w:name="_Hlk39584249"/>
      <w:bookmarkStart w:id="9" w:name="_Hlk39475881"/>
      <w:bookmarkStart w:id="10" w:name="Bookmark6"/>
      <w:bookmarkEnd w:id="8"/>
      <w:bookmarkEnd w:id="9"/>
      <w:r>
        <w:rPr>
          <w:shd w:fill="FFFF00" w:val="clear"/>
        </w:rPr>
        <w:t>Imię i nazwisko lub nazwa</w:t>
      </w:r>
      <w:r>
        <w:rPr/>
        <w:t>: ………………………………………………………………………….…………...............</w:t>
      </w:r>
    </w:p>
    <w:p>
      <w:pPr>
        <w:pStyle w:val="Normal"/>
        <w:rPr>
          <w:shd w:fill="FFFF00" w:val="clear"/>
        </w:rPr>
      </w:pPr>
      <w:r>
        <w:rPr>
          <w:shd w:fill="FFFF00" w:val="clear"/>
        </w:rPr>
        <w:t>Kraj</w:t>
      </w:r>
      <w:r>
        <w:rPr/>
        <w:t xml:space="preserve">: …………………………………. </w:t>
      </w:r>
      <w:r>
        <w:rPr>
          <w:shd w:fill="FFFF00" w:val="clear"/>
        </w:rPr>
        <w:t>Województwo</w:t>
      </w:r>
      <w:r>
        <w:rPr/>
        <w:t>:</w:t>
      </w:r>
      <w:r>
        <w:rPr>
          <w:b/>
          <w:bCs/>
        </w:rPr>
        <w:t xml:space="preserve"> </w:t>
      </w:r>
      <w:r>
        <w:rPr>
          <w:b w:val="false"/>
          <w:bCs w:val="false"/>
        </w:rPr>
        <w:t>………………………………….……………………….……….</w:t>
      </w:r>
    </w:p>
    <w:p>
      <w:pPr>
        <w:pStyle w:val="Normal"/>
        <w:rPr>
          <w:shd w:fill="FFFF00" w:val="clear"/>
        </w:rPr>
      </w:pPr>
      <w:r>
        <w:rPr>
          <w:shd w:fill="FFFF00" w:val="clear"/>
        </w:rPr>
        <w:t>Powiat</w:t>
      </w:r>
      <w:r>
        <w:rPr/>
        <w:t xml:space="preserve">: </w:t>
      </w:r>
      <w:r>
        <w:rPr>
          <w:b w:val="false"/>
          <w:bCs w:val="false"/>
        </w:rPr>
        <w:t xml:space="preserve">…………………………………. </w:t>
      </w:r>
      <w:r>
        <w:rPr>
          <w:shd w:fill="FFFF00" w:val="clear"/>
        </w:rPr>
        <w:t>Gmina</w:t>
      </w:r>
      <w:r>
        <w:rPr/>
        <w:t>:</w:t>
      </w:r>
      <w:r>
        <w:rPr>
          <w:b/>
          <w:bCs/>
        </w:rPr>
        <w:t xml:space="preserve"> </w:t>
      </w:r>
      <w:r>
        <w:rPr>
          <w:b w:val="false"/>
          <w:bCs w:val="false"/>
        </w:rPr>
        <w:t>………………………………….….….….….….….….….….….…...</w:t>
      </w:r>
    </w:p>
    <w:p>
      <w:pPr>
        <w:pStyle w:val="Normal"/>
        <w:rPr>
          <w:shd w:fill="FFFF00" w:val="clear"/>
        </w:rPr>
      </w:pPr>
      <w:bookmarkStart w:id="11" w:name="Bookmark4"/>
      <w:bookmarkEnd w:id="11"/>
      <w:r>
        <w:rPr>
          <w:shd w:fill="FFFF00" w:val="clear"/>
        </w:rPr>
        <w:t>Ulica</w:t>
      </w:r>
      <w:r>
        <w:rPr/>
        <w:t xml:space="preserve">: ………………………………………………………… </w:t>
      </w:r>
      <w:r>
        <w:rPr>
          <w:shd w:fill="FFFF00" w:val="clear"/>
        </w:rPr>
        <w:t>Nr domu</w:t>
      </w:r>
      <w:r>
        <w:rPr/>
        <w:t xml:space="preserve">: …… </w:t>
      </w:r>
      <w:r>
        <w:rPr>
          <w:shd w:fill="FFFF00" w:val="clear"/>
        </w:rPr>
        <w:t>Nr lokalu</w:t>
      </w:r>
      <w:r>
        <w:rPr/>
        <w:t>: ……………………................</w:t>
      </w:r>
    </w:p>
    <w:p>
      <w:pPr>
        <w:pStyle w:val="Normal"/>
        <w:rPr>
          <w:szCs w:val="20"/>
          <w:shd w:fill="FFFF00" w:val="clear"/>
        </w:rPr>
      </w:pPr>
      <w:bookmarkStart w:id="12" w:name="Bookmark4"/>
      <w:bookmarkEnd w:id="12"/>
      <w:r>
        <w:rPr>
          <w:shd w:fill="FFFF00" w:val="clear"/>
        </w:rPr>
        <w:t>Miejscowość</w:t>
      </w:r>
      <w:r>
        <w:rPr/>
        <w:t xml:space="preserve">: </w:t>
      </w:r>
      <w:r>
        <w:rPr>
          <w:b w:val="false"/>
          <w:bCs w:val="false"/>
        </w:rPr>
        <w:t>………………………………….</w:t>
      </w:r>
      <w:r>
        <w:rPr/>
        <w:t xml:space="preserve"> </w:t>
        <w:tab/>
      </w:r>
      <w:r>
        <w:rPr>
          <w:shd w:fill="FFFF00" w:val="clear"/>
        </w:rPr>
        <w:t>Kod pocztowy</w:t>
      </w:r>
      <w:r>
        <w:rPr/>
        <w:t>: ...…………………………………….</w:t>
      </w:r>
      <w:r>
        <w:rPr>
          <w:b w:val="false"/>
          <w:bCs w:val="false"/>
        </w:rPr>
        <w:t>….….….…..</w:t>
      </w:r>
    </w:p>
    <w:p>
      <w:pPr>
        <w:pStyle w:val="Normal"/>
        <w:rPr>
          <w:szCs w:val="20"/>
        </w:rPr>
      </w:pPr>
      <w:r>
        <w:rPr>
          <w:szCs w:val="20"/>
          <w:shd w:fill="FFFF00" w:val="clear"/>
        </w:rPr>
        <w:t>E-mail</w:t>
      </w:r>
      <w:bookmarkStart w:id="13" w:name="Bookmark5"/>
      <w:r>
        <w:rPr>
          <w:szCs w:val="20"/>
        </w:rPr>
        <w:t xml:space="preserve"> (w przypadku gdy składający pismo posiada adres e-mail):</w:t>
      </w:r>
      <w:bookmarkEnd w:id="13"/>
      <w:r>
        <w:rPr>
          <w:szCs w:val="20"/>
        </w:rPr>
        <w:t xml:space="preserve"> ………………………………………………….</w:t>
      </w:r>
    </w:p>
    <w:p>
      <w:pPr>
        <w:pStyle w:val="Normal"/>
        <w:rPr/>
      </w:pPr>
      <w:bookmarkStart w:id="14" w:name="Bookmark6"/>
      <w:r>
        <w:rPr>
          <w:szCs w:val="20"/>
        </w:rPr>
        <w:t>Nr tel. (nieobowiązkowo): …..…</w:t>
      </w:r>
      <w:bookmarkEnd w:id="14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5" w:name="Bookmark7"/>
      <w:r>
        <w:rPr>
          <w:rStyle w:val="EndnoteReference2"/>
          <w:rStyle w:val="EndnoteReference"/>
        </w:rPr>
        <w:endnoteReference w:id="6"/>
      </w:r>
      <w:bookmarkEnd w:id="15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rFonts w:ascii="MS Gothic" w:hAnsi="MS Gothic" w:eastAsia="MS Gothic" w:cs="MS Gothic"/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r>
        <w:rPr>
          <w:rFonts w:eastAsia="MS Gothic" w:cs="MS Gothic" w:ascii="MS Gothic" w:hAnsi="MS Gothic"/>
          <w:lang w:eastAsia="en-US"/>
        </w:rPr>
        <w:t>☐</w:t>
      </w:r>
      <w:r>
        <w:rPr>
          <w:rFonts w:eastAsia="Arial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r>
        <w:rPr>
          <w:rFonts w:eastAsia="MS Gothic" w:cs="MS Gothic" w:ascii="MS Gothic" w:hAnsi="MS Gothic"/>
          <w:lang w:eastAsia="en-US"/>
        </w:rPr>
        <w:t>☒</w:t>
      </w:r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numPr>
          <w:ilvl w:val="0"/>
          <w:numId w:val="2"/>
        </w:numPr>
        <w:bidi w:val="0"/>
        <w:ind w:firstLine="108" w:start="0" w:end="0"/>
        <w:jc w:val="start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numPr>
          <w:ilvl w:val="0"/>
          <w:numId w:val="2"/>
        </w:numPr>
        <w:bidi w:val="0"/>
        <w:ind w:firstLine="108" w:start="0" w:end="0"/>
        <w:jc w:val="start"/>
        <w:rPr>
          <w:szCs w:val="20"/>
        </w:rPr>
      </w:pPr>
      <w:bookmarkStart w:id="16" w:name="_Hlk39475881"/>
      <w:bookmarkStart w:id="17" w:name="Bookmark8"/>
      <w:bookmarkEnd w:id="16"/>
      <w:bookmarkEnd w:id="17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rFonts w:ascii="MS Gothic" w:hAnsi="MS Gothic" w:eastAsia="MS Gothic" w:cs="MS Gothic"/>
          <w:lang w:eastAsia="en-US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Fonts w:eastAsia="MS Gothic" w:cs="MS Gothic" w:ascii="MS Gothic" w:hAnsi="MS Gothic"/>
          <w:lang w:eastAsia="en-US"/>
        </w:rPr>
        <w:t>☐</w:t>
      </w:r>
      <w:r>
        <w:rPr>
          <w:rFonts w:eastAsia="Arial"/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r>
        <w:rPr>
          <w:rFonts w:eastAsia="MS Gothic" w:cs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8" w:name="Bookmark8"/>
      <w:bookmarkStart w:id="19" w:name="_Hlk60938603"/>
      <w:bookmarkStart w:id="20" w:name="Bookmark9"/>
      <w:bookmarkEnd w:id="18"/>
      <w:bookmarkEnd w:id="19"/>
      <w:bookmarkEnd w:id="20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>
          <w:szCs w:val="20"/>
        </w:rPr>
      </w:pPr>
      <w:r>
        <w:rPr/>
        <w:t xml:space="preserve">Miejscowość: ……………………………………………………. Kod pocztowy:...…………………………………….. </w:t>
      </w:r>
    </w:p>
    <w:p>
      <w:pPr>
        <w:pStyle w:val="Normal"/>
        <w:jc w:val="both"/>
        <w:rPr>
          <w:szCs w:val="20"/>
        </w:rPr>
      </w:pPr>
      <w:bookmarkStart w:id="21" w:name="Bookmark9"/>
      <w:bookmarkEnd w:id="21"/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endnotePr>
            <w:numFmt w:val="decimal"/>
          </w:endnotePr>
          <w:type w:val="nextPage"/>
          <w:pgSz w:w="11906" w:h="16838"/>
          <w:pgMar w:left="1080" w:right="1080" w:gutter="0" w:header="720" w:top="993" w:footer="720" w:bottom="1440"/>
          <w:pgNumType w:fmt="decimal"/>
          <w:formProt w:val="false"/>
          <w:titlePg/>
          <w:textDirection w:val="lrTb"/>
          <w:docGrid w:type="default" w:linePitch="360" w:charSpace="1638"/>
        </w:sect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/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Heading2"/>
        <w:numPr>
          <w:ilvl w:val="0"/>
          <w:numId w:val="2"/>
        </w:numPr>
        <w:bidi w:val="0"/>
        <w:spacing w:before="240" w:after="200"/>
        <w:ind w:hanging="357" w:start="0" w:end="0"/>
        <w:jc w:val="start"/>
        <w:rPr/>
      </w:pPr>
      <w:r>
        <w:rPr/>
        <w:t>7. TREŚĆ PISMA</w:t>
      </w:r>
    </w:p>
    <w:p>
      <w:pPr>
        <w:pStyle w:val="Normal"/>
        <w:rPr>
          <w:b/>
          <w:bCs/>
        </w:rPr>
      </w:pPr>
      <w:r>
        <w:rPr/>
        <w:t>7.1. Treść</w:t>
      </w:r>
      <w:r>
        <w:rPr>
          <w:rStyle w:val="EndnoteReference2"/>
          <w:rStyle w:val="EndnoteReference"/>
        </w:rPr>
        <w:endnoteReference w:id="7"/>
      </w:r>
      <w:r>
        <w:rPr>
          <w:vertAlign w:val="superscript"/>
        </w:rPr>
        <w:t xml:space="preserve">) </w:t>
      </w:r>
    </w:p>
    <w:p>
      <w:pPr>
        <w:pStyle w:val="Normal"/>
        <w:rPr>
          <w:b/>
          <w:bCs/>
        </w:rPr>
      </w:pPr>
      <w:bookmarkStart w:id="22" w:name="Bookmark10"/>
      <w:bookmarkEnd w:id="22"/>
      <w:r>
        <w:rPr>
          <w:b/>
          <w:bCs/>
        </w:rPr>
        <w:t>Treść wniosków znajduje się w Załączniku nr 1, na dodatkowych stronach tego dokumentu.</w:t>
      </w:r>
    </w:p>
    <w:p>
      <w:pPr>
        <w:pStyle w:val="Normal"/>
        <w:rPr/>
      </w:pPr>
      <w:bookmarkStart w:id="23" w:name="Bookmark10"/>
      <w:bookmarkEnd w:id="23"/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widowControl/>
        <w:spacing w:lineRule="auto" w:line="276" w:before="120" w:after="60"/>
        <w:rPr>
          <w:spacing w:val="-4"/>
        </w:rPr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start="142" w:end="0"/>
        <w:rPr>
          <w:rFonts w:ascii="Calibri" w:hAnsi="Calibri" w:eastAsia="Calibri" w:cs="Calibri"/>
          <w:sz w:val="16"/>
          <w:szCs w:val="16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W w:w="9952" w:type="dxa"/>
        <w:jc w:val="start"/>
        <w:tblInd w:w="10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53"/>
        <w:gridCol w:w="1417"/>
        <w:gridCol w:w="1417"/>
        <w:gridCol w:w="1559"/>
        <w:gridCol w:w="5106"/>
      </w:tblGrid>
      <w:tr>
        <w:trPr>
          <w:tblHeader w:val="true"/>
          <w:trHeight w:val="234" w:hRule="atLeast"/>
        </w:trPr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7.2.1. Nazwa aktu planowania przestrzennego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7.2.2. Identyfikator działki lub działek ewidencyjnych 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16"/>
                <w:szCs w:val="16"/>
              </w:rPr>
              <w:t>7.2.3. Czy teren objęty pismem obejmuje całość działki lub działek ewidencyjnych</w:t>
            </w:r>
            <w:r>
              <w:rPr>
                <w:rStyle w:val="EndnoteReference2"/>
                <w:rStyle w:val="EndnoteReference"/>
                <w:rFonts w:eastAsia="Calibri" w:cs="Calibri" w:ascii="Calibri" w:hAnsi="Calibri"/>
              </w:rPr>
              <w:endnoteReference w:id="8"/>
            </w:r>
            <w:r>
              <w:rPr>
                <w:rFonts w:eastAsia="Calibri" w:cs="Calibri"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16"/>
                <w:szCs w:val="16"/>
              </w:rPr>
              <w:t>7.2.4. Treść</w:t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>6)</w:t>
            </w: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tLeast" w:line="100" w:before="0" w:after="0"/>
              <w:ind w:hanging="505" w:start="505" w:end="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Calibri" w:ascii="Calibri" w:hAnsi="Calibri"/>
              </w:rPr>
              <w:t>…………………………………………………………</w:t>
            </w:r>
            <w:r>
              <w:rPr>
                <w:rFonts w:eastAsia="Calibri" w:cs="Calibri" w:ascii="Calibri" w:hAnsi="Calibri"/>
              </w:rPr>
              <w:t>.…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MS Gothic" w:hAnsi="MS Gothic" w:eastAsia="MS Gothic" w:cs="MS Gothic"/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  <w:r>
              <w:rPr>
                <w:rFonts w:eastAsia="Arial" w:cs="Arial"/>
                <w:lang w:eastAsia="en-US"/>
              </w:rPr>
              <w:t xml:space="preserve"> </w:t>
            </w:r>
            <w:r>
              <w:rPr>
                <w:rFonts w:cs="Calibri"/>
                <w:sz w:val="16"/>
                <w:szCs w:val="16"/>
                <w:lang w:eastAsia="en-US"/>
              </w:rPr>
              <w:t>tak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  <w:r>
              <w:rPr>
                <w:rFonts w:eastAsia="Arial" w:cs="Arial"/>
                <w:lang w:eastAsia="en-US"/>
              </w:rPr>
              <w:t xml:space="preserve"> </w:t>
            </w:r>
            <w:r>
              <w:rPr>
                <w:rFonts w:cs="Calibri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Calibri" w:ascii="Calibri" w:hAnsi="Calibri"/>
              </w:rPr>
              <w:t>…………………………………………………………</w:t>
            </w:r>
            <w:r>
              <w:rPr>
                <w:rFonts w:eastAsia="Calibri" w:cs="Calibri" w:ascii="Calibri" w:hAnsi="Calibri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spacing w:before="120" w:after="0"/>
        <w:ind w:hanging="431" w:start="431" w:end="0"/>
        <w:jc w:val="both"/>
        <w:rPr/>
      </w:pPr>
      <w:r>
        <w:rPr/>
        <w:t>7.3. (Nieobowiązkowo) W przypadku wypełnienia, należy uzupełnić każdą z kolumn tabeli.</w:t>
      </w:r>
    </w:p>
    <w:p>
      <w:pPr>
        <w:pStyle w:val="Normal"/>
        <w:spacing w:before="120" w:after="60"/>
        <w:ind w:hanging="5" w:start="142" w:end="0"/>
        <w:jc w:val="both"/>
        <w:rPr>
          <w:rFonts w:ascii="Calibri" w:hAnsi="Calibri" w:eastAsia="Calibri" w:cs="Calibri"/>
          <w:sz w:val="16"/>
          <w:szCs w:val="16"/>
        </w:rPr>
      </w:pPr>
      <w:bookmarkStart w:id="24" w:name="Bookmark11"/>
      <w:bookmarkEnd w:id="2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W w:w="9950" w:type="dxa"/>
        <w:jc w:val="start"/>
        <w:tblInd w:w="10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53"/>
        <w:gridCol w:w="1560"/>
        <w:gridCol w:w="1416"/>
        <w:gridCol w:w="1276"/>
        <w:gridCol w:w="1417"/>
        <w:gridCol w:w="1276"/>
        <w:gridCol w:w="1275"/>
        <w:gridCol w:w="1277"/>
      </w:tblGrid>
      <w:tr>
        <w:trPr>
          <w:tblHeader w:val="true"/>
          <w:trHeight w:val="234" w:hRule="atLeast"/>
        </w:trPr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7.3.1. Nazwa planu ogólnego gminy lub miejscowego planu zagospodarowania przestrzennego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7.3.2. </w:t>
            </w:r>
          </w:p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/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7.3.3. Czy teren objęty pismem obejmuje całość działki lub działek ewidencyjnych</w:t>
            </w:r>
            <w:r>
              <w:rPr>
                <w:rFonts w:eastAsia="Calibri" w:cs="Calibri" w:ascii="Calibri" w:hAnsi="Calibri"/>
                <w:szCs w:val="20"/>
                <w:vertAlign w:val="superscript"/>
              </w:rPr>
              <w:t xml:space="preserve">7) 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7.3.4. Nazwa lub nazwy klasy przeznaczenia terenu (albo symbol lub symbole klasy przeznaczenia terenu)</w:t>
            </w:r>
            <w:r>
              <w:rPr>
                <w:rStyle w:val="EndnoteReference2"/>
                <w:rStyle w:val="EndnoteReference"/>
                <w:rFonts w:eastAsia="Calibri" w:cs="Calibri" w:ascii="Calibri" w:hAnsi="Calibri"/>
              </w:rPr>
              <w:endnoteReference w:id="9"/>
            </w:r>
            <w:r>
              <w:rPr>
                <w:rFonts w:eastAsia="Calibri" w:cs="Calibri" w:ascii="Calibri" w:hAnsi="Calibri"/>
                <w:vertAlign w:val="superscript"/>
              </w:rPr>
              <w:t>)</w:t>
            </w: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7.3.5. Maksymalny udział powierzchni   zabudowy [%]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7.3.6. Maksymalna wysokość zabudowy [m]</w:t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/>
            </w:pPr>
            <w:r>
              <w:rPr>
                <w:rFonts w:eastAsia="Calibri" w:cs="Calibri" w:ascii="Calibri" w:hAnsi="Calibri"/>
                <w:sz w:val="16"/>
                <w:szCs w:val="16"/>
              </w:rPr>
              <w:t>7.3.7.</w:t>
            </w: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Calibri" w:cs="Calibri" w:ascii="Calibri" w:hAnsi="Calibri"/>
                <w:sz w:val="16"/>
                <w:szCs w:val="16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tLeast" w:line="100" w:before="0" w:after="0"/>
              <w:ind w:hanging="505" w:start="505" w:end="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MS Gothic" w:hAnsi="MS Gothic" w:eastAsia="MS Gothic" w:cs="MS Gothic"/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  <w:r>
              <w:rPr>
                <w:rFonts w:eastAsia="Arial" w:cs="Arial"/>
                <w:lang w:eastAsia="en-US"/>
              </w:rPr>
              <w:t xml:space="preserve"> </w:t>
            </w:r>
            <w:r>
              <w:rPr>
                <w:rFonts w:cs="Calibri"/>
                <w:sz w:val="16"/>
                <w:szCs w:val="16"/>
                <w:lang w:eastAsia="en-US"/>
              </w:rPr>
              <w:t>tak</w:t>
            </w:r>
          </w:p>
          <w:p>
            <w:pPr>
              <w:pStyle w:val="Normal"/>
              <w:spacing w:lineRule="atLeast" w:line="100" w:before="50" w:after="0"/>
              <w:jc w:val="center"/>
              <w:rPr/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  <w:r>
              <w:rPr>
                <w:rFonts w:eastAsia="Arial" w:cs="Arial"/>
                <w:lang w:eastAsia="en-US"/>
              </w:rPr>
              <w:t xml:space="preserve"> </w:t>
            </w:r>
            <w:r>
              <w:rPr>
                <w:rFonts w:cs="Calibri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</w:t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tLeast" w:line="100" w:before="5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25" w:name="_Hlk60938603"/>
      <w:bookmarkStart w:id="26" w:name="Bookmark14"/>
      <w:bookmarkStart w:id="27" w:name="_Hlk60938603"/>
      <w:bookmarkStart w:id="28" w:name="Bookmark14"/>
      <w:bookmarkEnd w:id="27"/>
      <w:bookmarkEnd w:id="28"/>
    </w:p>
    <w:p>
      <w:pPr>
        <w:pStyle w:val="Heading2"/>
        <w:numPr>
          <w:ilvl w:val="0"/>
          <w:numId w:val="2"/>
        </w:numPr>
        <w:bidi w:val="0"/>
        <w:ind w:firstLine="108" w:start="0" w:end="0"/>
        <w:jc w:val="start"/>
        <w:rPr>
          <w:rFonts w:ascii="MS Gothic" w:hAnsi="MS Gothic" w:eastAsia="MS Gothic" w:cs="MS Gothic"/>
          <w:lang w:eastAsia="en-US"/>
        </w:rPr>
      </w:pPr>
      <w:bookmarkStart w:id="29" w:name="Bookmark13"/>
      <w:bookmarkStart w:id="30" w:name="Bookmark14"/>
      <w:bookmarkEnd w:id="29"/>
      <w:bookmarkEnd w:id="30"/>
      <w:r>
        <w:rPr/>
        <w:t>8. OŚWIADCZENIE W SPRAWIE KORESPONDENCJI ELEKTRONICZNEJ</w:t>
      </w:r>
    </w:p>
    <w:tbl>
      <w:tblPr>
        <w:tblW w:w="510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/>
          </w:tcPr>
          <w:p>
            <w:pPr>
              <w:pStyle w:val="Normal"/>
              <w:spacing w:lineRule="atLeast" w:line="100" w:before="50" w:after="0"/>
              <w:rPr>
                <w:rFonts w:ascii="MS Gothic" w:hAnsi="MS Gothic" w:eastAsia="MS Gothic" w:cs="MS Gothic"/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☒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tLeast" w:line="100" w:before="5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Wyrażam zgodę</w:t>
            </w:r>
          </w:p>
        </w:tc>
        <w:tc>
          <w:tcPr>
            <w:tcW w:w="425" w:type="dxa"/>
            <w:tcBorders/>
          </w:tcPr>
          <w:p>
            <w:pPr>
              <w:pStyle w:val="Normal"/>
              <w:spacing w:lineRule="atLeast" w:line="100" w:before="50" w:after="0"/>
              <w:rPr>
                <w:rFonts w:ascii="MS Gothic" w:hAnsi="MS Gothic" w:eastAsia="MS Gothic" w:cs="MS Gothic"/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tLeast" w:line="100" w:before="5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Nie wyrażam zgody</w:t>
            </w:r>
          </w:p>
        </w:tc>
      </w:tr>
    </w:tbl>
    <w:p>
      <w:pPr>
        <w:pStyle w:val="Normal"/>
        <w:jc w:val="both"/>
        <w:rPr>
          <w:b/>
          <w:sz w:val="24"/>
          <w:szCs w:val="24"/>
        </w:rPr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3"/>
        <w:numPr>
          <w:ilvl w:val="1"/>
          <w:numId w:val="2"/>
        </w:numPr>
        <w:bidi w:val="0"/>
        <w:ind w:firstLine="108" w:start="0" w:end="0"/>
        <w:jc w:val="start"/>
        <w:rPr>
          <w:rFonts w:ascii="MS Gothic" w:hAnsi="MS Gothic" w:eastAsia="MS Gothic" w:cs="MS Gothic"/>
          <w:sz w:val="16"/>
          <w:szCs w:val="16"/>
        </w:rPr>
      </w:pPr>
      <w:r>
        <w:rPr>
          <w:b/>
          <w:sz w:val="24"/>
          <w:szCs w:val="24"/>
        </w:rPr>
        <w:t>9. ZAŁĄCZNIKI</w:t>
      </w:r>
    </w:p>
    <w:tbl>
      <w:tblPr>
        <w:tblW w:w="9637" w:type="dxa"/>
        <w:jc w:val="start"/>
        <w:tblInd w:w="10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4"/>
        <w:gridCol w:w="9223"/>
      </w:tblGrid>
      <w:tr>
        <w:trPr/>
        <w:tc>
          <w:tcPr>
            <w:tcW w:w="414" w:type="dxa"/>
            <w:tcBorders/>
          </w:tcPr>
          <w:p>
            <w:pPr>
              <w:pStyle w:val="Normal"/>
              <w:spacing w:lineRule="atLeast" w:line="100" w:before="50" w:after="0"/>
              <w:rPr>
                <w:rFonts w:ascii="MS Gothic" w:hAnsi="MS Gothic" w:eastAsia="MS Gothic" w:cs="MS Gothic"/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3" w:type="dxa"/>
            <w:tcBorders/>
          </w:tcPr>
          <w:p>
            <w:pPr>
              <w:pStyle w:val="Normal"/>
              <w:spacing w:lineRule="atLeast" w:line="100" w:before="50" w:after="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4" w:type="dxa"/>
            <w:tcBorders/>
          </w:tcPr>
          <w:p>
            <w:pPr>
              <w:pStyle w:val="Normal"/>
              <w:spacing w:lineRule="atLeast" w:line="100" w:before="50" w:after="0"/>
              <w:rPr>
                <w:rFonts w:ascii="MS Gothic" w:hAnsi="MS Gothic" w:eastAsia="MS Gothic" w:cs="MS Gothic"/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3" w:type="dxa"/>
            <w:tcBorders/>
          </w:tcPr>
          <w:p>
            <w:pPr>
              <w:pStyle w:val="Normal"/>
              <w:spacing w:lineRule="atLeast" w:line="100" w:before="50" w:after="0"/>
              <w:jc w:val="both"/>
              <w:rPr>
                <w:rFonts w:ascii="Calibri" w:hAnsi="Calibri" w:eastAsia="Calibri" w:cs="Calibri"/>
                <w:spacing w:val="-2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4" w:type="dxa"/>
            <w:tcBorders/>
          </w:tcPr>
          <w:p>
            <w:pPr>
              <w:pStyle w:val="Normal"/>
              <w:spacing w:lineRule="atLeast" w:line="100" w:before="50" w:after="0"/>
              <w:rPr>
                <w:rFonts w:ascii="MS Gothic" w:hAnsi="MS Gothic" w:eastAsia="MS Gothic" w:cs="MS Gothic"/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3" w:type="dxa"/>
            <w:tcBorders/>
          </w:tcPr>
          <w:p>
            <w:pPr>
              <w:pStyle w:val="Normal"/>
              <w:spacing w:lineRule="atLeast" w:line="100" w:before="50" w:after="0"/>
              <w:jc w:val="both"/>
              <w:rPr>
                <w:rFonts w:ascii="Calibri" w:hAnsi="Calibri" w:eastAsia="Calibri" w:cs="Calibri"/>
                <w:spacing w:val="-2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4" w:type="dxa"/>
            <w:tcBorders/>
          </w:tcPr>
          <w:p>
            <w:pPr>
              <w:pStyle w:val="Normal"/>
              <w:spacing w:lineRule="atLeast" w:line="100" w:before="50" w:after="0"/>
              <w:rPr>
                <w:rFonts w:ascii="MS Gothic" w:hAnsi="MS Gothic" w:eastAsia="MS Gothic" w:cs="MS Gothic"/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☒</w:t>
            </w:r>
          </w:p>
        </w:tc>
        <w:tc>
          <w:tcPr>
            <w:tcW w:w="9223" w:type="dxa"/>
            <w:tcBorders/>
          </w:tcPr>
          <w:p>
            <w:pPr>
              <w:pStyle w:val="Normal"/>
              <w:spacing w:lineRule="atLeast" w:line="100" w:before="50" w:after="0"/>
              <w:jc w:val="both"/>
              <w:rPr>
                <w:rFonts w:ascii="Calibri" w:hAnsi="Calibri" w:eastAsia="Calibri" w:cs="Calibri"/>
                <w:b/>
                <w:bCs/>
                <w:spacing w:val="-2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pacing w:val="-2"/>
                <w:sz w:val="16"/>
                <w:szCs w:val="16"/>
              </w:rPr>
              <w:t>(Nieobowiązkowo). Inne załączniki – w przypadku zaznaczenia pola należy podać nazwy załączników.</w:t>
            </w:r>
            <w:r>
              <w:rPr>
                <w:rStyle w:val="EndnoteReference2"/>
                <w:rStyle w:val="EndnoteReference"/>
                <w:rFonts w:eastAsia="Calibri" w:cs="Calibri" w:ascii="Calibri" w:hAnsi="Calibri"/>
              </w:rPr>
              <w:endnoteReference w:id="10"/>
            </w:r>
            <w:r>
              <w:rPr>
                <w:rFonts w:eastAsia="Calibri" w:cs="Calibri" w:ascii="Calibri" w:hAnsi="Calibri"/>
                <w:spacing w:val="-2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spacing w:lineRule="atLeast" w:line="100" w:before="50" w:after="0"/>
              <w:jc w:val="both"/>
              <w:rPr>
                <w:rFonts w:ascii="Calibri" w:hAnsi="Calibri" w:eastAsia="Calibri" w:cs="Calibri"/>
                <w:b/>
                <w:bCs/>
                <w:spacing w:val="-2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pacing w:val="-2"/>
                <w:sz w:val="16"/>
                <w:szCs w:val="16"/>
              </w:rPr>
              <w:t>Załącznik w postaci dodatkowych stron tego dokumentu zawiera treść wniosków.</w:t>
            </w:r>
          </w:p>
        </w:tc>
      </w:tr>
    </w:tbl>
    <w:p>
      <w:pPr>
        <w:pStyle w:val="Heading3"/>
        <w:numPr>
          <w:ilvl w:val="1"/>
          <w:numId w:val="2"/>
        </w:numPr>
        <w:bidi w:val="0"/>
        <w:ind w:firstLine="108" w:start="0" w:end="0"/>
        <w:jc w:val="start"/>
        <w:rPr>
          <w:sz w:val="16"/>
          <w:szCs w:val="16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>
          <w:shd w:fill="FFFF00" w:val="clear"/>
        </w:rPr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/>
      </w:pPr>
      <w:r>
        <w:rPr>
          <w:shd w:fill="FFFF00" w:val="clear"/>
        </w:rPr>
        <w:t>Podpis</w:t>
      </w:r>
      <w:r>
        <w:rPr/>
        <w:t xml:space="preserve">: …………………………………………………………………          </w:t>
      </w:r>
      <w:r>
        <w:rPr>
          <w:shd w:fill="FFFF00" w:val="clear"/>
        </w:rPr>
        <w:t>Data</w:t>
      </w:r>
      <w:r>
        <w:rPr/>
        <w:t>: ……………………………</w:t>
      </w:r>
      <w:r>
        <w:rPr>
          <w:sz w:val="2"/>
          <w:szCs w:val="2"/>
        </w:rPr>
        <w:t>D</w:t>
      </w:r>
    </w:p>
    <w:sectPr>
      <w:headerReference w:type="default" r:id="rId6"/>
      <w:headerReference w:type="first" r:id="rId7"/>
      <w:footerReference w:type="default" r:id="rId8"/>
      <w:footerReference w:type="first" r:id="rId9"/>
      <w:endnotePr>
        <w:numFmt w:val="decimal"/>
      </w:endnotePr>
      <w:type w:val="nextPage"/>
      <w:pgSz w:w="11906" w:h="16838"/>
      <w:pgMar w:left="1080" w:right="1080" w:gutter="0" w:header="720" w:top="993" w:footer="720" w:bottom="1440"/>
      <w:pgNumType w:fmt="decimal"/>
      <w:formProt w:val="false"/>
      <w:textDirection w:val="lrTb"/>
      <w:docGrid w:type="default" w:linePitch="360" w:charSpace="1638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rmal"/>
        <w:spacing w:before="50" w:after="50"/>
        <w:rPr>
          <w:rStyle w:val="Znakiprzypiswkocowych"/>
          <w:rFonts w:ascii="Liberation Serif;Times New Roman" w:hAnsi="Liberation Serif;Times New Roman" w:cs="Liberation Serif;Times New Roman"/>
        </w:rPr>
      </w:pPr>
      <w:r>
        <w:rPr>
          <w:rStyle w:val="Znakiprzypiswkocowych"/>
        </w:rPr>
        <w:endnoteRef/>
      </w:r>
      <w:r>
        <w:rPr/>
      </w:r>
      <w:r>
        <w:br w:type="page"/>
      </w:r>
    </w:p>
    <w:p>
      <w:pPr>
        <w:pStyle w:val="endnotetext1"/>
        <w:spacing w:before="50" w:after="50"/>
        <w:jc w:val="both"/>
        <w:rPr/>
      </w:pPr>
      <w:r>
        <w:rPr>
          <w:rStyle w:val="endnotereference1"/>
          <w:sz w:val="16"/>
          <w:szCs w:val="16"/>
        </w:rPr>
        <w:tab/>
        <w:t>?</w:t>
      </w:r>
      <w:r>
        <w:rPr>
          <w:sz w:val="16"/>
          <w:szCs w:val="16"/>
          <w:vertAlign w:val="superscript"/>
        </w:rPr>
        <w:t>)</w:t>
      </w:r>
      <w:r>
        <w:rPr>
          <w:rStyle w:val="endnotereference1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Normal"/>
        <w:spacing w:before="50" w:after="50"/>
        <w:rPr>
          <w:rStyle w:val="Znakiprzypiswkocowych"/>
          <w:rFonts w:ascii="Liberation Serif;Times New Roman" w:hAnsi="Liberation Serif;Times New Roman" w:cs="Liberation Serif;Times New Roman"/>
        </w:rPr>
      </w:pPr>
      <w:r>
        <w:rPr>
          <w:rStyle w:val="Znakiprzypiswkocowych"/>
        </w:rPr>
        <w:endnoteRef/>
      </w:r>
      <w:r>
        <w:rPr/>
      </w:r>
      <w:r>
        <w:br w:type="page"/>
      </w:r>
    </w:p>
    <w:p>
      <w:pPr>
        <w:pStyle w:val="endnotetext1"/>
        <w:spacing w:before="50" w:after="50"/>
        <w:jc w:val="both"/>
        <w:rPr/>
      </w:pPr>
      <w:r>
        <w:rPr>
          <w:rStyle w:val="endnotereference1"/>
          <w:color w:val="000000"/>
          <w:sz w:val="16"/>
          <w:szCs w:val="16"/>
        </w:rPr>
        <w:tab/>
        <w:t>?</w:t>
      </w:r>
      <w:r>
        <w:rPr>
          <w:color w:val="000000"/>
          <w:sz w:val="16"/>
          <w:szCs w:val="16"/>
          <w:vertAlign w:val="superscript"/>
        </w:rPr>
        <w:t>)</w:t>
      </w:r>
      <w:r>
        <w:rPr>
          <w:rStyle w:val="endnotereference1"/>
          <w:color w:val="000000"/>
        </w:rPr>
        <w:t xml:space="preserve"> </w:t>
      </w:r>
      <w:r>
        <w:rPr>
          <w:color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Normal"/>
        <w:spacing w:before="50" w:after="50"/>
        <w:rPr>
          <w:rStyle w:val="Znakiprzypiswkocowych"/>
          <w:rFonts w:ascii="Liberation Serif;Times New Roman" w:hAnsi="Liberation Serif;Times New Roman" w:cs="Liberation Serif;Times New Roman"/>
        </w:rPr>
      </w:pPr>
      <w:r>
        <w:rPr>
          <w:rStyle w:val="Znakiprzypiswkocowych"/>
        </w:rPr>
        <w:endnoteRef/>
      </w:r>
      <w:r>
        <w:rPr/>
      </w:r>
      <w:r>
        <w:br w:type="page"/>
      </w:r>
    </w:p>
    <w:p>
      <w:pPr>
        <w:pStyle w:val="endnotetext1"/>
        <w:spacing w:before="50" w:after="50"/>
        <w:jc w:val="both"/>
        <w:rPr/>
      </w:pPr>
      <w:r>
        <w:rPr>
          <w:rStyle w:val="endnotereference1"/>
          <w:color w:val="000000"/>
          <w:sz w:val="16"/>
          <w:szCs w:val="16"/>
        </w:rPr>
        <w:tab/>
        <w:t>?</w:t>
      </w:r>
      <w:r>
        <w:rPr>
          <w:color w:val="000000"/>
          <w:sz w:val="16"/>
          <w:szCs w:val="16"/>
          <w:vertAlign w:val="superscript"/>
        </w:rPr>
        <w:t>)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Normal"/>
        <w:spacing w:before="50" w:after="50"/>
        <w:rPr>
          <w:rStyle w:val="Znakiprzypiswkocowych"/>
          <w:rFonts w:ascii="Liberation Serif;Times New Roman" w:hAnsi="Liberation Serif;Times New Roman" w:cs="Liberation Serif;Times New Roman"/>
        </w:rPr>
      </w:pPr>
      <w:r>
        <w:rPr>
          <w:rStyle w:val="Znakiprzypiswkocowych"/>
        </w:rPr>
        <w:endnoteRef/>
      </w:r>
      <w:r>
        <w:rPr/>
      </w:r>
      <w:r>
        <w:br w:type="page"/>
      </w:r>
    </w:p>
    <w:p>
      <w:pPr>
        <w:pStyle w:val="ODNONIKtreodnonika"/>
        <w:spacing w:before="0" w:after="0"/>
        <w:jc w:val="both"/>
        <w:rPr/>
      </w:pPr>
      <w:r>
        <w:rPr>
          <w:rStyle w:val="endnotereference1"/>
          <w:color w:val="000000"/>
          <w:szCs w:val="16"/>
        </w:rPr>
        <w:tab/>
        <w:t>?</w:t>
      </w:r>
      <w:r>
        <w:rPr>
          <w:color w:val="000000"/>
          <w:szCs w:val="16"/>
          <w:vertAlign w:val="superscript"/>
        </w:rPr>
        <w:t>)</w:t>
      </w:r>
      <w:r>
        <w:rPr>
          <w:color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Normal"/>
        <w:spacing w:before="50" w:after="50"/>
        <w:rPr>
          <w:rStyle w:val="Znakiprzypiswkocowych"/>
          <w:rFonts w:ascii="Liberation Serif;Times New Roman" w:hAnsi="Liberation Serif;Times New Roman" w:cs="Liberation Serif;Times New Roman"/>
        </w:rPr>
      </w:pPr>
      <w:r>
        <w:rPr>
          <w:rStyle w:val="Znakiprzypiswkocowych"/>
        </w:rPr>
        <w:endnoteRef/>
      </w:r>
      <w:r>
        <w:rPr/>
      </w:r>
      <w:r>
        <w:br w:type="page"/>
      </w:r>
    </w:p>
    <w:p>
      <w:pPr>
        <w:pStyle w:val="ODNONIKtreodnonika"/>
        <w:spacing w:before="0" w:after="0"/>
        <w:jc w:val="both"/>
        <w:rPr/>
      </w:pPr>
      <w:r>
        <w:rPr>
          <w:rStyle w:val="endnotereference1"/>
          <w:color w:val="000000"/>
          <w:szCs w:val="16"/>
        </w:rPr>
        <w:tab/>
        <w:t>?)</w:t>
      </w:r>
      <w:r>
        <w:rPr>
          <w:color w:val="000000"/>
          <w:szCs w:val="16"/>
        </w:rPr>
        <w:t xml:space="preserve"> </w:t>
      </w:r>
      <w:bookmarkStart w:id="31" w:name="_Ref141442516"/>
      <w:r>
        <w:rPr>
          <w:color w:val="000000"/>
          <w:szCs w:val="16"/>
        </w:rPr>
        <w:t xml:space="preserve">Adres </w:t>
      </w:r>
      <w:r>
        <w:rPr>
          <w:color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31"/>
      <w:r>
        <w:rPr>
          <w:color w:val="000000"/>
          <w:spacing w:val="-2"/>
          <w:szCs w:val="16"/>
        </w:rPr>
        <w:t>.</w:t>
      </w:r>
    </w:p>
  </w:endnote>
  <w:endnote w:id="7">
    <w:p>
      <w:pPr>
        <w:pStyle w:val="Normal"/>
        <w:spacing w:before="50" w:after="50"/>
        <w:rPr>
          <w:rStyle w:val="Znakiprzypiswkocowych"/>
          <w:rFonts w:ascii="Liberation Serif;Times New Roman" w:hAnsi="Liberation Serif;Times New Roman" w:cs="Liberation Serif;Times New Roman"/>
        </w:rPr>
      </w:pPr>
      <w:r>
        <w:rPr>
          <w:rStyle w:val="Znakiprzypiswkocowych"/>
        </w:rPr>
        <w:endnoteRef/>
      </w:r>
      <w:r>
        <w:rPr/>
      </w:r>
      <w:r>
        <w:br w:type="page"/>
      </w:r>
    </w:p>
    <w:p>
      <w:pPr>
        <w:pStyle w:val="ODNONIKtreodnonika"/>
        <w:spacing w:before="0" w:after="0"/>
        <w:jc w:val="both"/>
        <w:rPr/>
      </w:pPr>
      <w:r>
        <w:rPr>
          <w:rStyle w:val="endnotereference1"/>
          <w:color w:val="000000"/>
        </w:rPr>
        <w:tab/>
        <w:t>?</w:t>
      </w:r>
      <w:r>
        <w:rPr>
          <w:color w:val="000000"/>
          <w:vertAlign w:val="superscript"/>
        </w:rPr>
        <w:t>)</w:t>
      </w:r>
      <w:r>
        <w:rPr>
          <w:color w:val="000000"/>
        </w:rPr>
        <w:t xml:space="preserve"> </w:t>
      </w:r>
      <w:r>
        <w:rPr>
          <w:color w:val="000000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Normal"/>
        <w:spacing w:before="50" w:after="50"/>
        <w:rPr>
          <w:rStyle w:val="Znakiprzypiswkocowych"/>
          <w:rFonts w:ascii="Calibri" w:hAnsi="Calibri" w:cs="Calibri"/>
        </w:rPr>
      </w:pPr>
      <w:r>
        <w:rPr>
          <w:rStyle w:val="Znakiprzypiswkocowych"/>
        </w:rPr>
        <w:endnoteRef/>
      </w:r>
      <w:r>
        <w:rPr/>
      </w:r>
      <w:r>
        <w:br w:type="page"/>
      </w:r>
    </w:p>
    <w:p>
      <w:pPr>
        <w:pStyle w:val="endnotetext1"/>
        <w:spacing w:before="50" w:after="50"/>
        <w:jc w:val="both"/>
        <w:rPr/>
      </w:pPr>
      <w:r>
        <w:rPr>
          <w:rStyle w:val="endnotereference1"/>
          <w:color w:val="000000"/>
          <w:sz w:val="16"/>
          <w:szCs w:val="16"/>
        </w:rPr>
        <w:tab/>
        <w:t>?</w:t>
      </w:r>
      <w:r>
        <w:rPr>
          <w:color w:val="000000"/>
          <w:sz w:val="16"/>
          <w:szCs w:val="16"/>
          <w:vertAlign w:val="superscript"/>
        </w:rPr>
        <w:t>)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Normal"/>
        <w:spacing w:before="50" w:after="50"/>
        <w:rPr>
          <w:rStyle w:val="Znakiprzypiswkocowych"/>
          <w:rFonts w:ascii="Calibri" w:hAnsi="Calibri" w:cs="Calibri"/>
        </w:rPr>
      </w:pPr>
      <w:r>
        <w:rPr>
          <w:rStyle w:val="Znakiprzypiswkocowych"/>
        </w:rPr>
        <w:endnoteRef/>
      </w:r>
      <w:r>
        <w:rPr/>
      </w:r>
      <w:r>
        <w:br w:type="page"/>
      </w:r>
    </w:p>
    <w:p>
      <w:pPr>
        <w:pStyle w:val="ODNONIKtreodnonika"/>
        <w:spacing w:before="0" w:after="0"/>
        <w:jc w:val="both"/>
        <w:rPr/>
      </w:pPr>
      <w:r>
        <w:rPr>
          <w:rStyle w:val="endnotereference1"/>
          <w:color w:val="000000"/>
          <w:szCs w:val="16"/>
        </w:rPr>
        <w:tab/>
        <w:t>?</w:t>
      </w:r>
      <w:r>
        <w:rPr>
          <w:color w:val="000000"/>
          <w:szCs w:val="16"/>
          <w:vertAlign w:val="superscript"/>
        </w:rPr>
        <w:t>)</w:t>
      </w:r>
      <w:r>
        <w:rPr>
          <w:color w:val="000000"/>
          <w:szCs w:val="16"/>
        </w:rPr>
        <w:t xml:space="preserve"> </w:t>
      </w:r>
      <w:bookmarkStart w:id="32" w:name="_Hlk150008530"/>
      <w:bookmarkStart w:id="33" w:name="Bookmark12"/>
      <w:r>
        <w:rPr>
          <w:color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33"/>
      <w:r>
        <w:rPr>
          <w:color w:val="000000"/>
          <w:szCs w:val="16"/>
        </w:rPr>
        <w:t xml:space="preserve"> (Dz. U. z 2023 r. poz. 977, z późn. zm.).</w:t>
      </w:r>
      <w:bookmarkEnd w:id="32"/>
      <w:r>
        <w:rPr>
          <w:color w:val="000000"/>
          <w:szCs w:val="16"/>
        </w:rPr>
        <w:t xml:space="preserve"> </w:t>
      </w:r>
    </w:p>
  </w:endnote>
  <w:endnote w:id="10">
    <w:p>
      <w:pPr>
        <w:pStyle w:val="Normal"/>
        <w:spacing w:before="50" w:after="50"/>
        <w:rPr>
          <w:rStyle w:val="Znakiprzypiswkocowych"/>
          <w:rFonts w:ascii="Calibri" w:hAnsi="Calibri" w:cs="Calibri"/>
        </w:rPr>
      </w:pPr>
      <w:r>
        <w:rPr>
          <w:rStyle w:val="Znakiprzypiswkocowych"/>
        </w:rPr>
        <w:endnoteRef/>
      </w:r>
      <w:r>
        <w:rPr/>
      </w:r>
      <w:r>
        <w:br w:type="page"/>
      </w:r>
    </w:p>
    <w:p>
      <w:pPr>
        <w:pStyle w:val="endnotetext1"/>
        <w:spacing w:before="50" w:after="50"/>
        <w:jc w:val="both"/>
        <w:rPr/>
      </w:pPr>
      <w:r>
        <w:rPr>
          <w:rStyle w:val="endnotereference1"/>
          <w:color w:val="000000"/>
          <w:sz w:val="16"/>
          <w:szCs w:val="16"/>
        </w:rPr>
        <w:tab/>
        <w:t>?</w:t>
      </w:r>
      <w:r>
        <w:rPr>
          <w:color w:val="000000"/>
          <w:sz w:val="16"/>
          <w:szCs w:val="16"/>
          <w:vertAlign w:val="superscript"/>
        </w:rPr>
        <w:t xml:space="preserve">) </w:t>
      </w:r>
      <w:r>
        <w:rPr>
          <w:color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Załącznik nr 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4"/>
          <w:szCs w:val="24"/>
        </w:rPr>
        <w:tab/>
        <w:t>Uwagi w sprawie projektu Zintegrowanego Planu Inwestycyjnego dla rejonu ul. Poligonowej i Koncertowej – Górek Czechowskich</w:t>
      </w:r>
      <w:r>
        <w:rPr/>
        <w:br/>
        <w:br/>
        <w:t>Po zapoznaniu się z dokumentacją dotyczącą projektu Zintegrowanego Planu Inwestycyjnego (ZPI) oraz towarzyszącą mu prognozą oddziaływania na środowisko, wyrażam stanowczy sprzeciw wobec proponowanego kierunku zagospodarowania tego obszaru, wskazując na istotne zagrożenia w trzech kluczowych obszarach:</w:t>
        <w:br/>
      </w:r>
    </w:p>
    <w:p>
      <w:pPr>
        <w:pStyle w:val="Heading1"/>
        <w:numPr>
          <w:ilvl w:val="0"/>
          <w:numId w:val="2"/>
        </w:numPr>
        <w:ind w:hanging="0" w:start="0" w:end="0"/>
        <w:jc w:val="start"/>
        <w:rPr/>
      </w:pPr>
      <w:r>
        <w:rPr/>
        <w:tab/>
        <w:t>1. Uwarunkowania środowiskowe i klimatyczne</w:t>
      </w:r>
    </w:p>
    <w:p>
      <w:pPr>
        <w:pStyle w:val="Normal"/>
        <w:rPr/>
      </w:pPr>
      <w:r>
        <w:rPr/>
        <w:tab/>
        <w:t>Obszar objęty planem, nazywany potocznie Górkami Czechowskimi, stanowi jeden z ostatnich większych klinów napowietrzających miasta, co zostało wielokrotnie potwierdzone przez niezależnych ekspertów – w tym działających na zlecenie właścicieli tego obszaru Lublina. W projekcie ZPI nie przeprowadzono rzetelnej analizy jego znaczenia w kontekście:</w:t>
        <w:br/>
        <w:t>- ochrony powietrza i przewietrzania północnej oraz południowo-wschodniej części Lublina,</w:t>
        <w:br/>
        <w:t>- retencji i ochrony przed skutkami nawalnych deszczy oraz susz,</w:t>
        <w:br/>
        <w:t>- ochrony i wspierania różnorodności biologicznej,</w:t>
        <w:br/>
        <w:t>- lokalnego przeciwdziałania zjawisku miejskiej wyspy ciepła.</w:t>
        <w:br/>
        <w:br/>
        <w:t>Zgodnie z obowiązującym Planem Adaptacji Miasta Lublin do zmian klimatu do roku 2030 oraz znowelizowanej ustawy Prawo ochrony przyrody, samorząd zobowiązany jest do powiększania i ochrony istniejących terenów zieleni poprzez wykorzystanie już istniejących, a nie ich przekształcania w zurbanizowaną zabudowę mieszkaniowo-usługową. Zaproponowana intensywność zabudowy oznacza likwidację naturalnych przestrzeni biologicznie czynnych, które pełnią funkcję ochronną i zdrowotną dla mieszkańców okolicznych osiedli: Chopina, Ducha, Sławinkowskiej i całego Czechowa Południowego.</w:t>
      </w:r>
    </w:p>
    <w:p>
      <w:pPr>
        <w:pStyle w:val="Heading1"/>
        <w:numPr>
          <w:ilvl w:val="0"/>
          <w:numId w:val="0"/>
        </w:numPr>
        <w:ind w:hanging="0" w:start="0" w:end="0"/>
        <w:rPr/>
      </w:pPr>
      <w:r>
        <w:rPr/>
        <w:tab/>
        <w:t>2. Znaczenie historyczne i obowiązki w zakresie pamięci narodowej</w:t>
      </w:r>
    </w:p>
    <w:p>
      <w:pPr>
        <w:pStyle w:val="Normal"/>
        <w:rPr/>
      </w:pPr>
      <w:r>
        <w:rPr/>
        <w:tab/>
        <w:t>Teren Górek Czechowskich jest miejscem o udokumentowanej wartości historycznej, związanym z miejscami stanowisk archeologicznych oraz egzekucjami i tajnymi pochówkami ofiar totalitaryzmów XX wieku. Dotychczasowe prace dokumentacyjne potwierdzają obecność grobów ofiar niemieckiego terroru, a także relacje świadków oraz uczestników potwierdzające egzekucje i pochówki ofiar komunizmu.</w:t>
        <w:br/>
        <w:br/>
        <w:t>Moim zdaniem nie do przyjęcia jest plan ograniczenia pamięci zbiorowej wyłącznie do okresu II wojny światowej i ofiar niemieckich, z jednoczesnym pominięciem losów ofiar represji powojennych. Takie podejście narusza elementarne poczucie sprawiedliwości historycznej i solidarności narodowej. Dlatego też cały niezabudowany jeszcze obszar Górek Czechowskich powinien zostać uznany za Miejsce Pamięci Narodowej.</w:t>
      </w:r>
    </w:p>
    <w:p>
      <w:pPr>
        <w:pStyle w:val="Heading1"/>
        <w:numPr>
          <w:ilvl w:val="0"/>
          <w:numId w:val="0"/>
        </w:numPr>
        <w:ind w:hanging="0" w:start="0" w:end="0"/>
        <w:jc w:val="start"/>
        <w:rPr/>
      </w:pPr>
      <w:r>
        <w:rPr/>
        <w:tab/>
        <w:t>3. Bezpieczeństwo strategiczne i społeczne w zmieniających się realiach geopolitycznych</w:t>
      </w:r>
    </w:p>
    <w:p>
      <w:pPr>
        <w:pStyle w:val="Normal"/>
        <w:rPr/>
      </w:pPr>
      <w:r>
        <w:rPr/>
        <w:tab/>
        <w:t>W świetle narastających zagrożeń międzynarodowych, w tym konfliktów u naszych wschodnich granic, wygaszanie funkcji rezerwowej, otwartej przestrzeni naturalnej o charakterze półwojskowym powinno być poprzedzone bardzo szeroką analizą interesu publicznego, ochronnego i strategicznego, a nie tylko interesów inwestora prywatnego.</w:t>
        <w:br/>
        <w:br/>
        <w:t>Pozostawienie tego obszaru jako terenu zielonego, ogólnodostępnego i ekologicznie chronionego może mieć strategiczne znaczenie w razie sytuacji kryzysowych – zarówno klimatycznych, jak i społecznych.</w:t>
      </w:r>
    </w:p>
    <w:p>
      <w:pPr>
        <w:pStyle w:val="Heading1"/>
        <w:numPr>
          <w:ilvl w:val="0"/>
          <w:numId w:val="0"/>
        </w:numPr>
        <w:ind w:hanging="0" w:start="0" w:end="0"/>
        <w:jc w:val="start"/>
        <w:rPr>
          <w:b/>
          <w:bCs/>
        </w:rPr>
      </w:pPr>
      <w:r>
        <w:rPr/>
        <w:tab/>
        <w:t>4. Wnioski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Apeluję do władz miasta o rewizję założeń planu ZPI w kierunku:</w:t>
        <w:br/>
        <w:t>- zachowania i prawnego zabezpieczenia funkcji przyrodniczej całych niezagospodarowanych jeszcze 105,1968 ha Górek Czechowskich jako parku naturalnego,</w:t>
        <w:br/>
        <w:t>- wstrzymania planowanej zabudowy wierzchowin, kluczowych dla wentylacji miasta,</w:t>
        <w:br/>
        <w:t>- uwzględnienia pełnego zakresu pamięci historycznej w ewentualnych działaniach upamiętniających,</w:t>
        <w:br/>
        <w:t>- wyłączenia tego terenu z intensywnego zagospodarowania urbanistycznego, zgodnie z aktualną wiedzą o skutkach zmian klimatu.</w:t>
        <w:br/>
        <w:br/>
        <w:t>Jednocześnie deklaruję gotowość do współpracy w wypracowaniu społecznie akceptowalnych i zgodnych z interesem publicznym rozwiązań dla tego bezcennego obszaru.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ind w:firstLine="108" w:start="0" w:end="0"/>
        <w:jc w:val="start"/>
        <w:rPr>
          <w:sz w:val="16"/>
          <w:szCs w:val="16"/>
        </w:rPr>
      </w:pPr>
      <w:r>
        <w:rPr>
          <w:b/>
          <w:sz w:val="24"/>
          <w:szCs w:val="24"/>
        </w:rPr>
        <w:tab/>
        <w:t>10. PODPIS SKŁADAJĄCEGO PISMO (PEŁNOMOCNIKA) I DATA PODPISU</w:t>
      </w:r>
    </w:p>
    <w:p>
      <w:pPr>
        <w:pStyle w:val="Normal"/>
        <w:rPr>
          <w:shd w:fill="FFFF00" w:val="clear"/>
        </w:rPr>
      </w:pPr>
      <w:r>
        <w:rPr>
          <w:sz w:val="16"/>
          <w:szCs w:val="16"/>
        </w:rPr>
        <w:tab/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/>
      </w:pPr>
      <w:r>
        <w:rPr>
          <w:shd w:fill="FFFF00" w:val="clear"/>
        </w:rPr>
        <w:tab/>
        <w:t>Podpis</w:t>
      </w:r>
      <w:r>
        <w:rPr/>
        <w:t xml:space="preserve">: …………………………………………………………………          </w:t>
      </w:r>
      <w:r>
        <w:rPr>
          <w:shd w:fill="FFFF00" w:val="clear"/>
        </w:rPr>
        <w:t>Data</w:t>
      </w:r>
      <w:r>
        <w:rPr/>
        <w:t>: ……………………………</w:t>
      </w:r>
      <w:r>
        <w:rPr>
          <w:sz w:val="2"/>
          <w:szCs w:val="2"/>
        </w:rPr>
        <w:t>D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tLeast" w:line="100" w:before="50" w:after="50"/>
        <w:ind w:hanging="0" w:start="0" w:end="0"/>
        <w:rPr/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 Light">
    <w:charset w:val="ee" w:characterSet="windows-1250"/>
    <w:family w:val="roman"/>
    <w:pitch w:val="variable"/>
  </w:font>
  <w:font w:name="Segoe UI"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Times">
    <w:altName w:val="Times New Roman"/>
    <w:charset w:val="ee" w:characterSet="windows-1250"/>
    <w:family w:val="roman"/>
    <w:pitch w:val="variable"/>
  </w:font>
  <w:font w:name="A">
    <w:charset w:val="ee" w:characterSet="windows-1250"/>
    <w:family w:val="roman"/>
    <w:pitch w:val="variable"/>
  </w:font>
  <w:font w:name="MS Gothic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numPr>
        <w:ilvl w:val="0"/>
        <w:numId w:val="0"/>
      </w:numPr>
      <w:suppressLineNumbers/>
      <w:spacing w:before="50" w:after="50"/>
      <w:ind w:hanging="0" w:start="0" w:end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50" w:after="5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50" w:after="5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numPr>
        <w:ilvl w:val="0"/>
        <w:numId w:val="0"/>
      </w:numPr>
      <w:suppressLineNumbers/>
      <w:spacing w:lineRule="auto" w:line="264" w:before="200" w:after="50"/>
      <w:ind w:hanging="0" w:start="0" w:end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tLeast" w:line="1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50" w:after="5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."/>
      <w:lvlJc w:val="start"/>
      <w:pPr>
        <w:tabs>
          <w:tab w:val="num" w:pos="0"/>
        </w:tabs>
        <w:ind w:start="357" w:hanging="357"/>
      </w:pPr>
      <w:rPr>
        <w:b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716" w:hanging="432"/>
      </w:pPr>
      <w:rPr>
        <w:sz w:val="20"/>
        <w:b w:val="false"/>
      </w:rPr>
    </w:lvl>
    <w:lvl w:ilvl="2">
      <w:start w:val="1"/>
      <w:numFmt w:val="decimal"/>
      <w:lvlText w:val="%2.%3."/>
      <w:lvlJc w:val="start"/>
      <w:pPr>
        <w:tabs>
          <w:tab w:val="num" w:pos="0"/>
        </w:tabs>
        <w:ind w:start="567" w:hanging="505"/>
      </w:pPr>
      <w:rPr>
        <w:sz w:val="16"/>
        <w:szCs w:val="16"/>
      </w:r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suppressAutoHyphens w:val="true"/>
      <w:bidi w:val="0"/>
      <w:spacing w:lineRule="atLeast" w:line="100" w:before="50" w:after="50"/>
      <w:ind w:hanging="0" w:start="0" w:end="0"/>
    </w:pPr>
    <w:rPr>
      <w:rFonts w:ascii="Arial" w:hAnsi="Arial" w:eastAsia="Times New Roman" w:cs="Arial"/>
      <w:iCs/>
      <w:color w:val="auto"/>
      <w:sz w:val="20"/>
      <w:szCs w:val="22"/>
      <w:lang w:val="pl-PL" w:eastAsia="pl-PL" w:bidi="ar-SA"/>
    </w:rPr>
  </w:style>
  <w:style w:type="paragraph" w:styleId="Heading1">
    <w:name w:val="Heading 1"/>
    <w:basedOn w:val="Header"/>
    <w:next w:val="BodyText"/>
    <w:qFormat/>
    <w:pPr>
      <w:numPr>
        <w:ilvl w:val="0"/>
        <w:numId w:val="2"/>
      </w:numPr>
      <w:shd w:fill="D9D9D9" w:val="clear"/>
      <w:spacing w:lineRule="auto" w:line="276" w:before="120" w:after="50"/>
      <w:jc w:val="center"/>
      <w:outlineLvl w:val="0"/>
    </w:pPr>
    <w:rPr>
      <w:rFonts w:ascii="Arial" w:hAnsi="Arial" w:cs="Arial"/>
      <w:color w:val="00000A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0"/>
        <w:numId w:val="2"/>
      </w:numPr>
      <w:shd w:fill="D9D9D9" w:val="clear"/>
      <w:suppressAutoHyphens w:val="true"/>
      <w:bidi w:val="0"/>
      <w:spacing w:lineRule="auto" w:line="276" w:before="100" w:after="200"/>
      <w:ind w:hanging="0" w:start="113" w:end="0"/>
      <w:outlineLvl w:val="1"/>
    </w:pPr>
    <w:rPr>
      <w:rFonts w:ascii="Calibri" w:hAnsi="Calibri" w:eastAsia="SimSun" w:cs=""/>
      <w:bCs/>
      <w:color w:val="auto"/>
      <w:sz w:val="22"/>
      <w:szCs w:val="22"/>
      <w:lang w:val="pl-PL" w:eastAsia="en-US" w:bidi="ar-SA"/>
    </w:rPr>
  </w:style>
  <w:style w:type="paragraph" w:styleId="Heading3">
    <w:name w:val="Heading 3"/>
    <w:basedOn w:val="Heading2"/>
    <w:next w:val="BodyText"/>
    <w:qFormat/>
    <w:pPr>
      <w:numPr>
        <w:ilvl w:val="0"/>
        <w:numId w:val="2"/>
      </w:numPr>
      <w:ind w:hanging="431" w:start="431" w:end="0"/>
      <w:outlineLvl w:val="2"/>
    </w:pPr>
    <w:rPr>
      <w:b w:val="false"/>
      <w:sz w:val="20"/>
    </w:rPr>
  </w:style>
  <w:style w:type="paragraph" w:styleId="Heading4">
    <w:name w:val="Heading 4"/>
    <w:basedOn w:val="Heading3"/>
    <w:next w:val="BodyText"/>
    <w:qFormat/>
    <w:pPr>
      <w:numPr>
        <w:ilvl w:val="0"/>
        <w:numId w:val="2"/>
      </w:numPr>
      <w:ind w:hanging="431" w:start="431" w:end="0"/>
      <w:outlineLvl w:val="3"/>
    </w:pPr>
    <w:rPr>
      <w:sz w:val="16"/>
    </w:rPr>
  </w:style>
  <w:style w:type="paragraph" w:styleId="Heading5">
    <w:name w:val="Heading 5"/>
    <w:next w:val="BodyText"/>
    <w:qFormat/>
    <w:pPr>
      <w:widowControl w:val="false"/>
      <w:numPr>
        <w:ilvl w:val="0"/>
        <w:numId w:val="2"/>
      </w:numPr>
      <w:suppressAutoHyphens w:val="true"/>
      <w:bidi w:val="0"/>
      <w:spacing w:lineRule="auto" w:line="276" w:before="0" w:after="200"/>
      <w:outlineLvl w:val="4"/>
    </w:pPr>
    <w:rPr>
      <w:rFonts w:ascii="Calibri" w:hAnsi="Calibri" w:eastAsia="SimSun" w:cs=""/>
      <w:bCs/>
      <w:color w:val="auto"/>
      <w:sz w:val="22"/>
      <w:szCs w:val="22"/>
      <w:lang w:val="pl-PL" w:eastAsia="en-US" w:bidi="ar-SA"/>
    </w:rPr>
  </w:style>
  <w:style w:type="paragraph" w:styleId="Heading6">
    <w:name w:val="Heading 6"/>
    <w:basedOn w:val="Heading5"/>
    <w:next w:val="BodyText"/>
    <w:qFormat/>
    <w:pPr>
      <w:numPr>
        <w:ilvl w:val="1"/>
        <w:numId w:val="1"/>
      </w:numPr>
      <w:outlineLvl w:val="1"/>
    </w:pPr>
    <w:rPr>
      <w:b w:val="false"/>
      <w:sz w:val="20"/>
    </w:rPr>
  </w:style>
  <w:style w:type="paragraph" w:styleId="Heading7">
    <w:name w:val="Heading 7"/>
    <w:basedOn w:val="Heading5"/>
    <w:next w:val="BodyText"/>
    <w:qFormat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BodyText"/>
    <w:qFormat/>
    <w:pPr>
      <w:numPr>
        <w:ilvl w:val="0"/>
        <w:numId w:val="2"/>
      </w:numPr>
      <w:ind w:hanging="431" w:start="431" w:end="0"/>
      <w:outlineLvl w:val="7"/>
    </w:pPr>
    <w:rPr/>
  </w:style>
  <w:style w:type="paragraph" w:styleId="Heading9">
    <w:name w:val="Heading 9"/>
    <w:basedOn w:val="Heading8"/>
    <w:next w:val="BodyText"/>
    <w:qFormat/>
    <w:pPr>
      <w:numPr>
        <w:ilvl w:val="2"/>
        <w:numId w:val="1"/>
      </w:numPr>
      <w:ind w:hanging="505" w:start="567" w:end="0"/>
      <w:outlineLvl w:val="2"/>
    </w:pPr>
    <w:rPr>
      <w:sz w:val="16"/>
    </w:rPr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>
      <w:b w:val="false"/>
      <w:sz w:val="20"/>
    </w:rPr>
  </w:style>
  <w:style w:type="character" w:styleId="WW8Num2z2">
    <w:name w:val="WW8Num2z2"/>
    <w:qFormat/>
    <w:rPr>
      <w:sz w:val="16"/>
      <w:szCs w:val="16"/>
    </w:rPr>
  </w:style>
  <w:style w:type="character" w:styleId="WW8Num1z0">
    <w:name w:val="WW8Num1z0"/>
    <w:qFormat/>
    <w:rPr>
      <w:b/>
    </w:rPr>
  </w:style>
  <w:style w:type="character" w:styleId="WW8Num1z1">
    <w:name w:val="WW8Num1z1"/>
    <w:qFormat/>
    <w:rPr>
      <w:b w:val="false"/>
      <w:sz w:val="20"/>
    </w:rPr>
  </w:style>
  <w:style w:type="character" w:styleId="WW8Num1z2">
    <w:name w:val="WW8Num1z2"/>
    <w:qFormat/>
    <w:rPr>
      <w:sz w:val="16"/>
      <w:szCs w:val="16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Arial" w:hAnsi="Arial" w:eastAsia="Calibri" w:cs="Arial"/>
      <w:b/>
      <w:sz w:val="28"/>
      <w:szCs w:val="28"/>
    </w:rPr>
  </w:style>
  <w:style w:type="character" w:styleId="Heading2Char">
    <w:name w:val="Heading 2 Char"/>
    <w:basedOn w:val="DefaultParagraphFont"/>
    <w:qFormat/>
    <w:rPr>
      <w:rFonts w:ascii="Arial" w:hAnsi="Arial" w:eastAsia="Calibri" w:cs="Arial"/>
      <w:b/>
      <w:bCs/>
      <w:sz w:val="24"/>
    </w:rPr>
  </w:style>
  <w:style w:type="character" w:styleId="Heading3Char">
    <w:name w:val="Heading 3 Char"/>
    <w:basedOn w:val="DefaultParagraphFont"/>
    <w:qFormat/>
    <w:rPr>
      <w:rFonts w:ascii="Arial" w:hAnsi="Arial" w:eastAsia="Calibri" w:cs="Arial"/>
      <w:bCs/>
      <w:sz w:val="20"/>
    </w:rPr>
  </w:style>
  <w:style w:type="character" w:styleId="Heading4Char">
    <w:name w:val="Heading 4 Char"/>
    <w:basedOn w:val="DefaultParagraphFont"/>
    <w:qFormat/>
    <w:rPr>
      <w:rFonts w:ascii="Arial" w:hAnsi="Arial" w:eastAsia="Calibri" w:cs="Arial"/>
      <w:bCs/>
      <w:sz w:val="16"/>
    </w:rPr>
  </w:style>
  <w:style w:type="character" w:styleId="Heading5Char">
    <w:name w:val="Heading 5 Char"/>
    <w:basedOn w:val="DefaultParagraphFont"/>
    <w:qFormat/>
    <w:rPr>
      <w:rFonts w:ascii="Arial" w:hAnsi="Arial" w:eastAsia="Calibri" w:cs="Arial"/>
      <w:b/>
      <w:bCs/>
      <w:sz w:val="24"/>
    </w:rPr>
  </w:style>
  <w:style w:type="character" w:styleId="Heading6Char">
    <w:name w:val="Heading 6 Char"/>
    <w:basedOn w:val="DefaultParagraphFont"/>
    <w:qFormat/>
    <w:rPr>
      <w:rFonts w:ascii="Arial" w:hAnsi="Arial" w:eastAsia="Calibri" w:cs="Arial"/>
      <w:bCs/>
      <w:sz w:val="20"/>
    </w:rPr>
  </w:style>
  <w:style w:type="character" w:styleId="Heading7Char">
    <w:name w:val="Heading 7 Char"/>
    <w:basedOn w:val="DefaultParagraphFont"/>
    <w:qFormat/>
    <w:rPr>
      <w:rFonts w:ascii="Arial" w:hAnsi="Arial" w:eastAsia="Calibri" w:cs="Arial"/>
      <w:b/>
      <w:bCs/>
      <w:sz w:val="24"/>
    </w:rPr>
  </w:style>
  <w:style w:type="character" w:styleId="Heading8Char">
    <w:name w:val="Heading 8 Char"/>
    <w:basedOn w:val="DefaultParagraphFont"/>
    <w:qFormat/>
    <w:rPr>
      <w:rFonts w:ascii="Arial" w:hAnsi="Arial" w:eastAsia="Calibri" w:cs="Arial"/>
      <w:bCs/>
      <w:sz w:val="20"/>
    </w:rPr>
  </w:style>
  <w:style w:type="character" w:styleId="Heading9Char">
    <w:name w:val="Heading 9 Char"/>
    <w:basedOn w:val="DefaultParagraphFont"/>
    <w:qFormat/>
    <w:rPr>
      <w:rFonts w:ascii="Arial" w:hAnsi="Arial" w:eastAsia="Calibri" w:cs="Arial"/>
      <w:bCs/>
      <w:sz w:val="16"/>
    </w:rPr>
  </w:style>
  <w:style w:type="character" w:styleId="TitleChar">
    <w:name w:val="Title Char"/>
    <w:basedOn w:val="DefaultParagraphFont"/>
    <w:qFormat/>
    <w:rPr>
      <w:rFonts w:ascii="Arial" w:hAnsi="Arial" w:eastAsia="Times New Roman" w:cs="Arial"/>
      <w:bCs/>
      <w:iCs/>
      <w:sz w:val="20"/>
      <w:lang w:eastAsia="pl-PL"/>
    </w:rPr>
  </w:style>
  <w:style w:type="character" w:styleId="SubtitleChar">
    <w:name w:val="Subtitle Char"/>
    <w:basedOn w:val="DefaultParagraphFont"/>
    <w:qFormat/>
    <w:rPr>
      <w:rFonts w:ascii="Arial" w:hAnsi="Arial" w:eastAsia="Times New Roman" w:cs="Arial"/>
      <w:sz w:val="20"/>
      <w:szCs w:val="24"/>
      <w:lang w:eastAsia="pl-PL"/>
    </w:rPr>
  </w:style>
  <w:style w:type="character" w:styleId="QuoteChar">
    <w:name w:val="Quote Char"/>
    <w:basedOn w:val="DefaultParagraphFont"/>
    <w:qFormat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IntenseQuoteChar">
    <w:name w:val="Intense Quote Char"/>
    <w:basedOn w:val="DefaultParagraphFont"/>
    <w:qFormat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HeaderChar">
    <w:name w:val="Header Char"/>
    <w:basedOn w:val="DefaultParagraphFont"/>
    <w:qFormat/>
    <w:rPr/>
  </w:style>
  <w:style w:type="character" w:styleId="FooterChar1">
    <w:name w:val="Footer Char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>
    <w:name w:val="Footer Char"/>
    <w:basedOn w:val="DefaultParagraphFont"/>
    <w:qFormat/>
    <w:rPr/>
  </w:style>
  <w:style w:type="character" w:styleId="Hyperlink">
    <w:name w:val="Hyperlink"/>
    <w:rPr>
      <w:color w:val="0000FF"/>
      <w:u w:val="single"/>
      <w:lang w:val="zxx" w:eastAsia="zxx" w:bidi="zxx"/>
    </w:rPr>
  </w:style>
  <w:style w:type="character" w:styleId="FootnoteTextChar">
    <w:name w:val="Footnote Text Char"/>
    <w:qFormat/>
    <w:rPr>
      <w:sz w:val="18"/>
    </w:rPr>
  </w:style>
  <w:style w:type="character" w:styleId="EndnoteTextChar">
    <w:name w:val="Endnote Text Char"/>
    <w:qFormat/>
    <w:rPr>
      <w:sz w:val="20"/>
    </w:rPr>
  </w:style>
  <w:style w:type="character" w:styleId="FootnoteTextChar1">
    <w:name w:val="Footnote Text Char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HeaderChar1">
    <w:name w:val="Header Char1"/>
    <w:basedOn w:val="DefaultParagraphFont"/>
    <w:qFormat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footnotereference1">
    <w:name w:val="footnote reference1"/>
    <w:qFormat/>
    <w:rPr>
      <w:rFonts w:ascii="Times New Roman" w:hAnsi="Times New Roman" w:cs="Times New Roman"/>
      <w:vertAlign w:val="superscript"/>
    </w:rPr>
  </w:style>
  <w:style w:type="character" w:styleId="EndnoteTextChar1">
    <w:name w:val="Endnote Text Char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endnotereference1">
    <w:name w:val="endnote reference1"/>
    <w:basedOn w:val="DefaultParagraphFont"/>
    <w:qFormat/>
    <w:rPr>
      <w:vertAlign w:val="superscript"/>
    </w:rPr>
  </w:style>
  <w:style w:type="character" w:styleId="BalloonTextChar">
    <w:name w:val="Balloon Text Char"/>
    <w:basedOn w:val="DefaultParagraphFont"/>
    <w:qFormat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ommentSubjectChar">
    <w:name w:val="Comment Subject Char"/>
    <w:basedOn w:val="CommentTextChar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>
    <w:name w:val="_IG_ – indeks górny"/>
    <w:qFormat/>
    <w:rPr>
      <w:sz w:val="20"/>
    </w:rPr>
  </w:style>
  <w:style w:type="character" w:styleId="Ppogrubienie">
    <w:name w:val="_P_ – pogrubienie"/>
    <w:qFormat/>
    <w:rPr>
      <w:b/>
    </w:rPr>
  </w:style>
  <w:style w:type="character" w:styleId="SubtleEmphasis">
    <w:name w:val="Subtle Emphasis"/>
    <w:qFormat/>
    <w:rPr>
      <w:sz w:val="16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Emphasis">
    <w:name w:val="Emphasis"/>
    <w:qFormat/>
    <w:rPr>
      <w:i/>
      <w:iCs/>
      <w:sz w:val="16"/>
    </w:rPr>
  </w:style>
  <w:style w:type="character" w:styleId="Nierozpoznanawzmianka1">
    <w:name w:val="Nierozpoznana wzmianka1"/>
    <w:basedOn w:val="DefaultParagraphFont"/>
    <w:qFormat/>
    <w:rPr>
      <w:color w:val="605E5C"/>
    </w:rPr>
  </w:style>
  <w:style w:type="character" w:styleId="Znakiprzypiswkocowych">
    <w:name w:val="Znaki przypisów końcowych"/>
    <w:qFormat/>
    <w:rPr/>
  </w:style>
  <w:style w:type="character" w:styleId="EndnoteReference2">
    <w:name w:val="Endnote Reference2"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WW-Znakiprzypiswdolnych">
    <w:name w:val="WW-Znaki przypisów dolnych"/>
    <w:qFormat/>
    <w:rPr/>
  </w:style>
  <w:style w:type="character" w:styleId="FootnoteReference2">
    <w:name w:val="Footnote Reference2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widowControl/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lineRule="auto" w:line="264" w:before="200" w:after="50"/>
      <w:ind w:hanging="0" w:start="0" w:end="0"/>
    </w:pPr>
    <w:rPr>
      <w:rFonts w:ascii="Calibri Light" w:hAnsi="Calibri Light" w:eastAsia="Calibri" w:cs="Calibri Light"/>
      <w:b/>
      <w:color w:val="5B9BD5"/>
      <w:sz w:val="44"/>
      <w:szCs w:val="24"/>
      <w:lang w:eastAsia="en-U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next w:val="Subtitle"/>
    <w:qFormat/>
    <w:pPr>
      <w:widowControl w:val="false"/>
      <w:numPr>
        <w:ilvl w:val="0"/>
        <w:numId w:val="0"/>
      </w:numPr>
      <w:suppressAutoHyphens w:val="true"/>
      <w:bidi w:val="0"/>
      <w:spacing w:lineRule="auto" w:line="276" w:before="360" w:after="200"/>
      <w:ind w:hanging="0" w:start="0" w:end="0"/>
      <w:jc w:val="end"/>
    </w:pPr>
    <w:rPr>
      <w:rFonts w:ascii="Calibri" w:hAnsi="Calibri" w:eastAsia="SimSun" w:cs=""/>
      <w:b/>
      <w:bCs/>
      <w:color w:val="auto"/>
      <w:sz w:val="20"/>
      <w:szCs w:val="36"/>
      <w:lang w:val="pl-PL" w:eastAsia="en-US" w:bidi="ar-SA"/>
    </w:rPr>
  </w:style>
  <w:style w:type="paragraph" w:styleId="Nagwek10">
    <w:name w:val="Nagłówek 10"/>
    <w:basedOn w:val="Nagwek"/>
    <w:next w:val="BodyText"/>
    <w:qFormat/>
    <w:pPr>
      <w:widowControl/>
      <w:numPr>
        <w:ilvl w:val="0"/>
        <w:numId w:val="2"/>
      </w:numPr>
      <w:suppressAutoHyphens w:val="true"/>
      <w:bidi w:val="0"/>
      <w:spacing w:lineRule="atLeast" w:line="100" w:before="60" w:after="60"/>
    </w:pPr>
    <w:rPr>
      <w:rFonts w:ascii="Arial" w:hAnsi="Arial" w:eastAsia="Times New Roman" w:cs="Arial"/>
      <w:b/>
      <w:bCs/>
      <w:color w:val="auto"/>
      <w:sz w:val="24"/>
      <w:szCs w:val="24"/>
      <w:lang w:eastAsia="pl-PL"/>
    </w:rPr>
  </w:style>
  <w:style w:type="paragraph" w:styleId="Subtitle">
    <w:name w:val="Subtitle"/>
    <w:basedOn w:val="Nagwek10"/>
    <w:next w:val="BodyText"/>
    <w:qFormat/>
    <w:pPr>
      <w:numPr>
        <w:ilvl w:val="0"/>
        <w:numId w:val="2"/>
      </w:numPr>
      <w:ind w:hanging="431" w:start="431" w:end="0"/>
      <w:jc w:val="start"/>
    </w:pPr>
    <w:rPr>
      <w:b w:val="false"/>
      <w:i/>
      <w:iCs/>
      <w:sz w:val="20"/>
      <w:szCs w:val="28"/>
    </w:rPr>
  </w:style>
  <w:style w:type="paragraph" w:styleId="Quote">
    <w:name w:val="Quote"/>
    <w:basedOn w:val="Normal"/>
    <w:qFormat/>
    <w:pPr>
      <w:numPr>
        <w:ilvl w:val="0"/>
        <w:numId w:val="0"/>
      </w:numPr>
      <w:ind w:hanging="0" w:start="720" w:end="720"/>
    </w:pPr>
    <w:rPr>
      <w:i/>
    </w:rPr>
  </w:style>
  <w:style w:type="paragraph" w:styleId="IntenseQuote">
    <w:name w:val="Intense Quote"/>
    <w:basedOn w:val="Normal"/>
    <w:qFormat/>
    <w:pPr>
      <w:numPr>
        <w:ilvl w:val="0"/>
        <w:numId w:val="0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ind w:hanging="0" w:start="720" w:end="720"/>
    </w:pPr>
    <w:rPr>
      <w:i/>
    </w:rPr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7143" w:leader="none"/>
        <w:tab w:val="right" w:pos="14287" w:leader="none"/>
      </w:tabs>
      <w:ind w:hanging="0" w:start="0" w:end="0"/>
    </w:pPr>
    <w:rPr/>
  </w:style>
  <w:style w:type="paragraph" w:styleId="caption11">
    <w:name w:val="caption11"/>
    <w:basedOn w:val="Normal"/>
    <w:qFormat/>
    <w:pPr>
      <w:numPr>
        <w:ilvl w:val="0"/>
        <w:numId w:val="0"/>
      </w:numPr>
      <w:spacing w:lineRule="auto" w:line="276"/>
      <w:ind w:hanging="0" w:start="0" w:end="0"/>
    </w:pPr>
    <w:rPr>
      <w:b/>
      <w:bCs/>
      <w:color w:val="4F81BD"/>
      <w:sz w:val="18"/>
      <w:szCs w:val="18"/>
    </w:rPr>
  </w:style>
  <w:style w:type="paragraph" w:styleId="TOC1">
    <w:name w:val="TOC 1"/>
    <w:basedOn w:val="Normal"/>
    <w:pPr>
      <w:numPr>
        <w:ilvl w:val="0"/>
        <w:numId w:val="0"/>
      </w:numPr>
      <w:tabs>
        <w:tab w:val="clear" w:pos="708"/>
        <w:tab w:val="right" w:pos="9638" w:leader="dot"/>
      </w:tabs>
      <w:spacing w:before="50" w:after="57"/>
      <w:ind w:hanging="0" w:start="0" w:end="0"/>
    </w:pPr>
    <w:rPr/>
  </w:style>
  <w:style w:type="paragraph" w:styleId="TOC2">
    <w:name w:val="TOC 2"/>
    <w:basedOn w:val="Normal"/>
    <w:pPr>
      <w:numPr>
        <w:ilvl w:val="0"/>
        <w:numId w:val="0"/>
      </w:numPr>
      <w:tabs>
        <w:tab w:val="clear" w:pos="708"/>
        <w:tab w:val="right" w:pos="9355" w:leader="dot"/>
      </w:tabs>
      <w:spacing w:before="50" w:after="57"/>
      <w:ind w:hanging="0" w:start="283" w:end="0"/>
    </w:pPr>
    <w:rPr/>
  </w:style>
  <w:style w:type="paragraph" w:styleId="TOC3">
    <w:name w:val="TOC 3"/>
    <w:basedOn w:val="Normal"/>
    <w:pPr>
      <w:numPr>
        <w:ilvl w:val="0"/>
        <w:numId w:val="0"/>
      </w:numPr>
      <w:tabs>
        <w:tab w:val="clear" w:pos="708"/>
        <w:tab w:val="right" w:pos="9072" w:leader="dot"/>
      </w:tabs>
      <w:spacing w:before="50" w:after="57"/>
      <w:ind w:hanging="0" w:start="567" w:end="0"/>
    </w:pPr>
    <w:rPr/>
  </w:style>
  <w:style w:type="paragraph" w:styleId="TOC4">
    <w:name w:val="TOC 4"/>
    <w:basedOn w:val="Normal"/>
    <w:pPr>
      <w:numPr>
        <w:ilvl w:val="0"/>
        <w:numId w:val="0"/>
      </w:numPr>
      <w:tabs>
        <w:tab w:val="clear" w:pos="708"/>
        <w:tab w:val="right" w:pos="8789" w:leader="dot"/>
      </w:tabs>
      <w:spacing w:before="50" w:after="57"/>
      <w:ind w:hanging="0" w:start="850" w:end="0"/>
    </w:pPr>
    <w:rPr/>
  </w:style>
  <w:style w:type="paragraph" w:styleId="TOC5">
    <w:name w:val="TOC 5"/>
    <w:basedOn w:val="Normal"/>
    <w:pPr>
      <w:numPr>
        <w:ilvl w:val="0"/>
        <w:numId w:val="0"/>
      </w:numPr>
      <w:tabs>
        <w:tab w:val="clear" w:pos="708"/>
        <w:tab w:val="right" w:pos="8506" w:leader="dot"/>
      </w:tabs>
      <w:spacing w:before="50" w:after="57"/>
      <w:ind w:hanging="0" w:start="1134" w:end="0"/>
    </w:pPr>
    <w:rPr/>
  </w:style>
  <w:style w:type="paragraph" w:styleId="TOC6">
    <w:name w:val="TOC 6"/>
    <w:basedOn w:val="Normal"/>
    <w:pPr>
      <w:numPr>
        <w:ilvl w:val="0"/>
        <w:numId w:val="0"/>
      </w:numPr>
      <w:tabs>
        <w:tab w:val="clear" w:pos="708"/>
        <w:tab w:val="right" w:pos="8223" w:leader="dot"/>
      </w:tabs>
      <w:spacing w:before="50" w:after="57"/>
      <w:ind w:hanging="0" w:start="1417" w:end="0"/>
    </w:pPr>
    <w:rPr/>
  </w:style>
  <w:style w:type="paragraph" w:styleId="TOC7">
    <w:name w:val="TOC 7"/>
    <w:basedOn w:val="Normal"/>
    <w:pPr>
      <w:numPr>
        <w:ilvl w:val="0"/>
        <w:numId w:val="0"/>
      </w:numPr>
      <w:tabs>
        <w:tab w:val="clear" w:pos="708"/>
        <w:tab w:val="right" w:pos="7940" w:leader="dot"/>
      </w:tabs>
      <w:spacing w:before="50" w:after="57"/>
      <w:ind w:hanging="0" w:start="1701" w:end="0"/>
    </w:pPr>
    <w:rPr/>
  </w:style>
  <w:style w:type="paragraph" w:styleId="TOC8">
    <w:name w:val="TOC 8"/>
    <w:basedOn w:val="Normal"/>
    <w:pPr>
      <w:numPr>
        <w:ilvl w:val="0"/>
        <w:numId w:val="0"/>
      </w:numPr>
      <w:tabs>
        <w:tab w:val="clear" w:pos="708"/>
        <w:tab w:val="right" w:pos="7657" w:leader="dot"/>
      </w:tabs>
      <w:spacing w:before="50" w:after="57"/>
      <w:ind w:hanging="0" w:start="1984" w:end="0"/>
    </w:pPr>
    <w:rPr/>
  </w:style>
  <w:style w:type="paragraph" w:styleId="TOC9">
    <w:name w:val="TOC 9"/>
    <w:basedOn w:val="Normal"/>
    <w:pPr>
      <w:numPr>
        <w:ilvl w:val="0"/>
        <w:numId w:val="0"/>
      </w:numPr>
      <w:tabs>
        <w:tab w:val="clear" w:pos="708"/>
        <w:tab w:val="right" w:pos="7374" w:leader="dot"/>
      </w:tabs>
      <w:spacing w:before="50" w:after="57"/>
      <w:ind w:hanging="0" w:start="2268" w:end="0"/>
    </w:pPr>
    <w:rPr/>
  </w:style>
  <w:style w:type="paragraph" w:styleId="IndexHeading">
    <w:name w:val="Index Heading"/>
    <w:basedOn w:val="Nagwek"/>
    <w:pPr>
      <w:suppressLineNumbers/>
      <w:ind w:hanging="0" w:start="0" w:end="0"/>
    </w:pPr>
    <w:rPr>
      <w:b/>
      <w:bCs/>
      <w:sz w:val="32"/>
      <w:szCs w:val="32"/>
    </w:rPr>
  </w:style>
  <w:style w:type="paragraph" w:styleId="TOCHeading">
    <w:name w:val="TOC Heading"/>
    <w:basedOn w:val="Nagwek"/>
    <w:qFormat/>
    <w:pPr>
      <w:widowControl/>
      <w:numPr>
        <w:ilvl w:val="0"/>
        <w:numId w:val="0"/>
      </w:numPr>
      <w:suppressLineNumbers/>
      <w:bidi w:val="0"/>
      <w:ind w:hanging="0" w:start="0" w:end="0"/>
    </w:pPr>
    <w:rPr>
      <w:rFonts w:ascii="Calibri" w:hAnsi="Calibri" w:eastAsia="Calibri" w:cs="Calibri"/>
      <w:b/>
      <w:bCs/>
      <w:color w:val="auto"/>
      <w:sz w:val="32"/>
      <w:szCs w:val="32"/>
    </w:rPr>
  </w:style>
  <w:style w:type="paragraph" w:styleId="footnotetext">
    <w:name w:val="footnote text"/>
    <w:basedOn w:val="Normal"/>
    <w:qFormat/>
    <w:pPr>
      <w:numPr>
        <w:ilvl w:val="0"/>
        <w:numId w:val="0"/>
      </w:numPr>
      <w:ind w:hanging="0" w:start="0" w:end="0"/>
    </w:pPr>
    <w:rPr/>
  </w:style>
  <w:style w:type="paragraph" w:styleId="NoSpacing">
    <w:name w:val="No Spacing"/>
    <w:qFormat/>
    <w:pPr>
      <w:widowControl/>
      <w:numPr>
        <w:ilvl w:val="0"/>
        <w:numId w:val="2"/>
      </w:numPr>
      <w:suppressAutoHyphens w:val="true"/>
      <w:bidi w:val="0"/>
      <w:spacing w:lineRule="atLeast" w:line="100" w:before="60" w:after="60"/>
      <w:outlineLvl w:val="0"/>
    </w:pPr>
    <w:rPr>
      <w:rFonts w:ascii="Arial" w:hAnsi="Arial" w:eastAsia="Calibri" w:cs="Arial"/>
      <w:b/>
      <w:color w:val="auto"/>
      <w:sz w:val="24"/>
      <w:szCs w:val="24"/>
      <w:lang w:val="pl-PL" w:eastAsia="en-US" w:bidi="ar-SA"/>
    </w:rPr>
  </w:style>
  <w:style w:type="paragraph" w:styleId="ZPKTzmpktartykuempunktem">
    <w:name w:val="Z/PKT – zm. pkt artykułem (punktem)"/>
    <w:basedOn w:val="Normal"/>
    <w:qFormat/>
    <w:pPr>
      <w:widowControl/>
      <w:numPr>
        <w:ilvl w:val="0"/>
        <w:numId w:val="0"/>
      </w:numPr>
      <w:spacing w:lineRule="auto" w:line="360"/>
      <w:ind w:hanging="510" w:start="1020" w:end="0"/>
      <w:jc w:val="both"/>
    </w:pPr>
    <w:rPr>
      <w:rFonts w:ascii="Times;Times New Roman" w:hAnsi="Times;Times New Roman" w:cs="Times;Times New Roman"/>
      <w:bCs/>
      <w:sz w:val="24"/>
    </w:rPr>
  </w:style>
  <w:style w:type="paragraph" w:styleId="endnotetext1">
    <w:name w:val="endnote text1"/>
    <w:basedOn w:val="Normal"/>
    <w:qFormat/>
    <w:pPr>
      <w:numPr>
        <w:ilvl w:val="0"/>
        <w:numId w:val="0"/>
      </w:numPr>
      <w:ind w:hanging="0" w:start="0" w:end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ind w:hanging="0" w:start="0" w:end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pPr>
      <w:numPr>
        <w:ilvl w:val="0"/>
        <w:numId w:val="0"/>
      </w:numPr>
      <w:ind w:hanging="0" w:start="0" w:end="0"/>
    </w:pPr>
    <w:rPr/>
  </w:style>
  <w:style w:type="paragraph" w:styleId="annotationsubject">
    <w:name w:val="annotation subject"/>
    <w:basedOn w:val="annotationtext"/>
    <w:qFormat/>
    <w:pPr>
      <w:numPr>
        <w:ilvl w:val="0"/>
        <w:numId w:val="0"/>
      </w:numPr>
      <w:ind w:hanging="0" w:start="0" w:end="0"/>
    </w:pPr>
    <w:rPr>
      <w:b/>
      <w:bCs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hanging="0" w:start="720" w:end="0"/>
    </w:pPr>
    <w:rPr/>
  </w:style>
  <w:style w:type="paragraph" w:styleId="Revision">
    <w:name w:val="Revision"/>
    <w:qFormat/>
    <w:pPr>
      <w:widowControl/>
      <w:numPr>
        <w:ilvl w:val="0"/>
        <w:numId w:val="0"/>
      </w:numPr>
      <w:suppressAutoHyphens w:val="true"/>
      <w:bidi w:val="0"/>
      <w:spacing w:lineRule="atLeast" w:line="100" w:before="0" w:after="0"/>
      <w:ind w:hanging="0" w:start="0" w:end="0"/>
    </w:pPr>
    <w:rPr>
      <w:rFonts w:ascii="A" w:hAnsi="A" w:eastAsia="Times New Roman" w:cs="Times New Roman"/>
      <w:color w:val="auto"/>
      <w:sz w:val="20"/>
      <w:szCs w:val="20"/>
      <w:lang w:val="pl-PL" w:eastAsia="pl-PL" w:bidi="ar-SA"/>
    </w:rPr>
  </w:style>
  <w:style w:type="paragraph" w:styleId="DATAAKTUdatauchwalenialubwydaniaaktu">
    <w:name w:val="DATA_AKTU – data uchwalenia lub wydania aktu"/>
    <w:qFormat/>
    <w:pPr>
      <w:keepNext w:val="true"/>
      <w:widowControl/>
      <w:numPr>
        <w:ilvl w:val="0"/>
        <w:numId w:val="0"/>
      </w:numPr>
      <w:suppressAutoHyphens w:val="true"/>
      <w:bidi w:val="0"/>
      <w:spacing w:lineRule="auto" w:line="360" w:before="120" w:after="120"/>
      <w:ind w:hanging="0" w:start="0" w:end="0"/>
      <w:jc w:val="center"/>
    </w:pPr>
    <w:rPr>
      <w:rFonts w:ascii="Times;Times New Roman" w:hAnsi="Times;Times New Roman" w:eastAsia="Times New Roman" w:cs="Arial"/>
      <w:bCs/>
      <w:color w:val="auto"/>
      <w:sz w:val="24"/>
      <w:szCs w:val="24"/>
      <w:lang w:val="pl-PL" w:eastAsia="pl-PL" w:bidi="ar-SA"/>
    </w:rPr>
  </w:style>
  <w:style w:type="paragraph" w:styleId="TYTUAKTUprzedmiotregulacjiustawylubrozporzdzenia">
    <w:name w:val="TYTUŁ_AKTU – przedmiot regulacji ustawy lub rozporządzenia"/>
    <w:qFormat/>
    <w:pPr>
      <w:keepNext w:val="true"/>
      <w:widowControl/>
      <w:numPr>
        <w:ilvl w:val="0"/>
        <w:numId w:val="0"/>
      </w:numPr>
      <w:suppressAutoHyphens w:val="true"/>
      <w:bidi w:val="0"/>
      <w:spacing w:lineRule="auto" w:line="360" w:before="120" w:after="360"/>
      <w:ind w:hanging="0" w:start="0" w:end="0"/>
      <w:jc w:val="center"/>
    </w:pPr>
    <w:rPr>
      <w:rFonts w:ascii="Times;Times New Roman" w:hAnsi="Times;Times New Roman" w:eastAsia="Times New Roman" w:cs="Arial"/>
      <w:b/>
      <w:bCs/>
      <w:color w:val="auto"/>
      <w:sz w:val="24"/>
      <w:szCs w:val="24"/>
      <w:lang w:val="pl-PL" w:eastAsia="pl-PL" w:bidi="ar-SA"/>
    </w:rPr>
  </w:style>
  <w:style w:type="paragraph" w:styleId="NIEARTTEKSTtekstnieartykuowanynppodstprawnarozplubpreambua">
    <w:name w:val="NIEART_TEKST – tekst nieartykułowany (np. podst. prawna rozp. lub preambuła)"/>
    <w:basedOn w:val="Nagwek10"/>
    <w:qFormat/>
    <w:pPr>
      <w:numPr>
        <w:ilvl w:val="0"/>
        <w:numId w:val="0"/>
      </w:numPr>
      <w:ind w:hanging="0" w:start="0" w:end="0"/>
    </w:pPr>
    <w:rPr>
      <w:bCs/>
    </w:rPr>
  </w:style>
  <w:style w:type="paragraph" w:styleId="OZNRODZAKTUtznustawalubrozporzdzenieiorganwydajcy">
    <w:name w:val="OZN_RODZ_AKTU – tzn. ustawa lub rozporządzenie i organ wydający"/>
    <w:basedOn w:val="NoSpacing"/>
    <w:qFormat/>
    <w:pPr>
      <w:numPr>
        <w:ilvl w:val="0"/>
        <w:numId w:val="2"/>
      </w:numPr>
      <w:ind w:hanging="431" w:start="431" w:end="0"/>
    </w:pPr>
    <w:rPr>
      <w:b w:val="false"/>
    </w:rPr>
  </w:style>
  <w:style w:type="paragraph" w:styleId="ODNONIKtreodnonika">
    <w:name w:val="ODNOŚNIK – treść odnośnika"/>
    <w:basedOn w:val="Normal"/>
    <w:qFormat/>
    <w:pPr>
      <w:numPr>
        <w:ilvl w:val="0"/>
        <w:numId w:val="0"/>
      </w:numPr>
      <w:ind w:hanging="0" w:start="0" w:end="0"/>
    </w:pPr>
    <w:rPr>
      <w:bCs/>
      <w:sz w:val="16"/>
    </w:rPr>
  </w:style>
  <w:style w:type="paragraph" w:styleId="NAZORGWYDnazwaorganuwydajcegoprojektowanyakt">
    <w:name w:val="NAZ_ORG_WYD – nazwa organu wydającego projektowany akt"/>
    <w:basedOn w:val="OZNRODZAKTUtznustawalubrozporzdzenieiorganwydajcy"/>
    <w:qFormat/>
    <w:pPr>
      <w:numPr>
        <w:ilvl w:val="0"/>
        <w:numId w:val="0"/>
      </w:numPr>
      <w:ind w:hanging="431" w:start="4820" w:end="0"/>
    </w:pPr>
    <w:rPr/>
  </w:style>
  <w:style w:type="paragraph" w:styleId="TEKSTZacznikido">
    <w:name w:val="TEKST&quot;Załącznik(i) do ...&quot;"/>
    <w:qFormat/>
    <w:pPr>
      <w:keepNext w:val="true"/>
      <w:widowControl/>
      <w:numPr>
        <w:ilvl w:val="0"/>
        <w:numId w:val="0"/>
      </w:numPr>
      <w:suppressAutoHyphens w:val="true"/>
      <w:bidi w:val="0"/>
      <w:spacing w:lineRule="atLeast" w:line="100" w:before="0" w:after="240"/>
      <w:ind w:hanging="0" w:start="5670" w:end="0"/>
    </w:pPr>
    <w:rPr>
      <w:rFonts w:ascii="Times New Roman" w:hAnsi="Times New Roman" w:eastAsia="SimSun" w:cs="Arial"/>
      <w:color w:val="auto"/>
      <w:sz w:val="24"/>
      <w:szCs w:val="20"/>
      <w:lang w:val="pl-PL" w:eastAsia="pl-PL" w:bidi="ar-SA"/>
    </w:rPr>
  </w:style>
  <w:style w:type="paragraph" w:styleId="ARTartustawynprozporzdzenia">
    <w:name w:val="ART(§) – art. ustawy (§ np. rozporządzenia)"/>
    <w:qFormat/>
    <w:pPr>
      <w:widowControl/>
      <w:numPr>
        <w:ilvl w:val="0"/>
        <w:numId w:val="0"/>
      </w:numPr>
      <w:suppressAutoHyphens w:val="true"/>
      <w:bidi w:val="0"/>
      <w:spacing w:lineRule="auto" w:line="360" w:before="120" w:after="0"/>
      <w:ind w:firstLine="510" w:start="0" w:end="0"/>
      <w:jc w:val="both"/>
    </w:pPr>
    <w:rPr>
      <w:rFonts w:ascii="Times;Times New Roman" w:hAnsi="Times;Times New Roman" w:eastAsia="SimSun" w:cs="Arial"/>
      <w:color w:val="auto"/>
      <w:sz w:val="24"/>
      <w:szCs w:val="20"/>
      <w:lang w:val="pl-PL" w:eastAsia="pl-PL" w:bidi="ar-SA"/>
    </w:rPr>
  </w:style>
  <w:style w:type="paragraph" w:styleId="OZNPROJEKTUwskazaniedatylubwersjiprojektu">
    <w:name w:val="OZN_PROJEKTU – wskazanie daty lub wersji projektu"/>
    <w:qFormat/>
    <w:pPr>
      <w:widowControl/>
      <w:numPr>
        <w:ilvl w:val="0"/>
        <w:numId w:val="0"/>
      </w:numPr>
      <w:suppressAutoHyphens w:val="true"/>
      <w:bidi w:val="0"/>
      <w:spacing w:lineRule="auto" w:line="360" w:before="0" w:after="0"/>
      <w:ind w:hanging="0" w:start="0" w:end="0"/>
      <w:jc w:val="end"/>
    </w:pPr>
    <w:rPr>
      <w:rFonts w:ascii="Times New Roman" w:hAnsi="Times New Roman" w:eastAsia="SimSun" w:cs="Arial"/>
      <w:color w:val="auto"/>
      <w:sz w:val="24"/>
      <w:szCs w:val="20"/>
      <w:u w:val="single"/>
      <w:lang w:val="pl-PL" w:eastAsia="pl-PL" w:bidi="ar-SA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endnotes" Target="end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LibreOffice/24.2.4.2$Windows_X86_64 LibreOffice_project/51a6219feb6075d9a4c46691dcfe0cd9c4fff3c2</Application>
  <AppVersion>15.0000</AppVersion>
  <DocSecurity>0</DocSecurity>
  <Pages>4</Pages>
  <Words>1569</Words>
  <Characters>11380</Characters>
  <CharactersWithSpaces>12904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2025-07-10T17:23:00Z</dcterms:created>
  <dc:creator/>
  <dc:description/>
  <dc:language>pl-PL</dc:language>
  <cp:lastModifiedBy/>
  <dcterms:modified xsi:type="dcterms:W3CDTF">2025-07-10T21:13:47Z</dcterms:modified>
  <cp:revision>4</cp:revision>
  <dc:subject/>
  <dc:title>Pismo dotyczące aktu planowania przestrzennego (wniosek/uwaga)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