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A58E" w14:textId="77777777" w:rsidR="00FC0ECD" w:rsidRDefault="00FC0ECD" w:rsidP="00FC0ECD">
      <w:pPr>
        <w:pStyle w:val="p1"/>
      </w:pPr>
      <w:r>
        <w:rPr>
          <w:rStyle w:val="s1"/>
        </w:rPr>
        <w:t>Harmonogram</w:t>
      </w:r>
      <w:r>
        <w:rPr>
          <w:rStyle w:val="s1"/>
        </w:rPr>
        <w:t xml:space="preserve"> wyborów regionalnych i zjazdu krajowego</w:t>
      </w:r>
    </w:p>
    <w:p w14:paraId="02C1F67B" w14:textId="77777777" w:rsidR="00FC0ECD" w:rsidRDefault="00FC0ECD" w:rsidP="00FC0ECD">
      <w:pPr>
        <w:pStyle w:val="p3"/>
        <w:rPr>
          <w:rStyle w:val="s1"/>
        </w:rPr>
      </w:pPr>
    </w:p>
    <w:p w14:paraId="66198182" w14:textId="77777777" w:rsidR="00FC0ECD" w:rsidRDefault="00FC0ECD" w:rsidP="00FC0ECD">
      <w:pPr>
        <w:pStyle w:val="p3"/>
        <w:rPr>
          <w:rStyle w:val="s1"/>
        </w:rPr>
      </w:pPr>
    </w:p>
    <w:p w14:paraId="7B8A343D" w14:textId="77777777" w:rsidR="00FC0ECD" w:rsidRDefault="00FC0ECD" w:rsidP="00FC0ECD">
      <w:pPr>
        <w:pStyle w:val="p3"/>
      </w:pPr>
      <w:r>
        <w:rPr>
          <w:rStyle w:val="s1"/>
        </w:rPr>
        <w:t>Zarząd KOD-u w porozumieniu z pełnomocnikami regionalnymi ogłosił harmonogram wyborów do władz Stowarzyszenia: 8.01 Katowice, 14.01 Szczecin i Olsztyn, 15.01 Zielona Góra, 21.01 Poznań, Białystok i Kielce, 22.01 Kraków i Toruń, 28.01 Warszawa i Opole, 4.02 Rzeszów, Gdańsk i Wrocław, 5.02 Lublin i Łódź.</w:t>
      </w:r>
    </w:p>
    <w:p w14:paraId="0002FB1B" w14:textId="77777777" w:rsidR="00FC0ECD" w:rsidRDefault="00FC0ECD" w:rsidP="00FC0ECD">
      <w:pPr>
        <w:pStyle w:val="p3"/>
      </w:pPr>
      <w:r>
        <w:rPr>
          <w:rStyle w:val="s1"/>
        </w:rPr>
        <w:t>Przewidujemy, że krajowy zjazd delegatów odbędzie się w dniach 4 i 5 marca 2017 roku.</w:t>
      </w:r>
    </w:p>
    <w:p w14:paraId="0D67E080" w14:textId="77777777" w:rsidR="00FC0ECD" w:rsidRDefault="00FC0ECD" w:rsidP="00FC0ECD">
      <w:pPr>
        <w:pStyle w:val="p3"/>
        <w:rPr>
          <w:rStyle w:val="s1"/>
        </w:rPr>
      </w:pPr>
      <w:r>
        <w:rPr>
          <w:rStyle w:val="s1"/>
        </w:rPr>
        <w:t xml:space="preserve">Przeprowadzenie walnych zebrań, których jednym z elementów jest wybranie nowych władz, pozwoli na zakończenie procesu organizacji Stowarzyszenia zgodnie z nowym statutem. Dla zachowania wszystkich wymogów formalnych, informacje o walnym, do </w:t>
      </w:r>
      <w:r>
        <w:rPr>
          <w:rStyle w:val="s1"/>
        </w:rPr>
        <w:t>członków,</w:t>
      </w:r>
      <w:r>
        <w:rPr>
          <w:rStyle w:val="s1"/>
        </w:rPr>
        <w:t xml:space="preserve"> którzy w deklaracji wskazali tylko tradycyjny adres pocztowy, powinny zo</w:t>
      </w:r>
      <w:r>
        <w:rPr>
          <w:rStyle w:val="s1"/>
        </w:rPr>
        <w:t>stać wysłane listownie na ok. 30</w:t>
      </w:r>
      <w:bookmarkStart w:id="0" w:name="_GoBack"/>
      <w:bookmarkEnd w:id="0"/>
      <w:r>
        <w:rPr>
          <w:rStyle w:val="s1"/>
        </w:rPr>
        <w:t xml:space="preserve"> dni przed terminem walnego (biorąc pod uwagę termin wysyłki, 14-dniowy czas na odebranie listu poleconego oraz fakt, że list musi zostać skutecznie dostarczony do członka na minimum 14 dni przed walnym). W tej sytuacji większość walnych regionalnych musiałaby odbywać się w okresie przedświątecznym. Stąd nasza decyzja o rozpoczęciu cyklu walnych regionalnych w połowie stycznia 2017 roku.</w:t>
      </w:r>
    </w:p>
    <w:p w14:paraId="651C4FFD" w14:textId="77777777" w:rsidR="00FC0ECD" w:rsidRDefault="00FC0ECD" w:rsidP="00FC0ECD">
      <w:pPr>
        <w:pStyle w:val="p3"/>
      </w:pPr>
    </w:p>
    <w:p w14:paraId="0A357B23" w14:textId="77777777" w:rsidR="00FC0ECD" w:rsidRDefault="00FC0ECD" w:rsidP="00FC0ECD">
      <w:pPr>
        <w:pStyle w:val="p3"/>
      </w:pPr>
      <w:r>
        <w:rPr>
          <w:rStyle w:val="s1"/>
          <w:b/>
          <w:bCs/>
        </w:rPr>
        <w:t>UCHWAŁA nr ZG/2016/11/15/1</w:t>
      </w:r>
    </w:p>
    <w:p w14:paraId="40C19DD2" w14:textId="77777777" w:rsidR="00FC0ECD" w:rsidRDefault="00FC0ECD" w:rsidP="00FC0ECD">
      <w:pPr>
        <w:pStyle w:val="p3"/>
      </w:pPr>
      <w:r>
        <w:rPr>
          <w:rStyle w:val="s1"/>
          <w:b/>
          <w:bCs/>
        </w:rPr>
        <w:t>Zarządu Głównego Komitetu Obrony Demokracji</w:t>
      </w:r>
    </w:p>
    <w:p w14:paraId="5ED04C4A" w14:textId="77777777" w:rsidR="00FC0ECD" w:rsidRDefault="00FC0ECD" w:rsidP="00FC0ECD">
      <w:pPr>
        <w:pStyle w:val="p3"/>
      </w:pPr>
      <w:r>
        <w:rPr>
          <w:rStyle w:val="s1"/>
          <w:b/>
          <w:bCs/>
        </w:rPr>
        <w:t>z dnia 15 listopada 2016 r.</w:t>
      </w:r>
    </w:p>
    <w:p w14:paraId="780BAC43" w14:textId="77777777" w:rsidR="00FC0ECD" w:rsidRDefault="00FC0ECD" w:rsidP="00FC0ECD">
      <w:pPr>
        <w:pStyle w:val="p3"/>
      </w:pPr>
      <w:r>
        <w:rPr>
          <w:rStyle w:val="s1"/>
          <w:b/>
          <w:bCs/>
        </w:rPr>
        <w:t>w sprawie ustalenia kalendarza Regionalnych Walnych Zebrań Członków Stowarzyszenia oraz Krajowego Zjazdu Delegatów Stowarzyszenia.</w:t>
      </w:r>
    </w:p>
    <w:p w14:paraId="72DC906E" w14:textId="77777777" w:rsidR="00FC0ECD" w:rsidRDefault="00FC0ECD" w:rsidP="00FC0ECD">
      <w:pPr>
        <w:pStyle w:val="p3"/>
      </w:pPr>
      <w:r>
        <w:rPr>
          <w:rStyle w:val="s1"/>
        </w:rPr>
        <w:t>Na podstawie § 36 pkt 2 w zw. z § 18 ust. 3 i § 26 ust. 4 Statutu Stowarzyszenia Komitet Obrony Demokracji Zarząd Główny postanawia, co następuje:</w:t>
      </w:r>
    </w:p>
    <w:p w14:paraId="129DC32D" w14:textId="77777777" w:rsidR="00FC0ECD" w:rsidRDefault="00FC0ECD" w:rsidP="00FC0ECD">
      <w:pPr>
        <w:pStyle w:val="p3"/>
      </w:pPr>
      <w:r>
        <w:rPr>
          <w:rStyle w:val="s1"/>
          <w:b/>
          <w:bCs/>
        </w:rPr>
        <w:t>§ 1</w:t>
      </w:r>
    </w:p>
    <w:p w14:paraId="49554886" w14:textId="77777777" w:rsidR="00FC0ECD" w:rsidRDefault="00FC0ECD" w:rsidP="00FC0ECD">
      <w:pPr>
        <w:pStyle w:val="p3"/>
      </w:pPr>
      <w:r>
        <w:rPr>
          <w:rStyle w:val="s1"/>
        </w:rPr>
        <w:t>Ustala się terminy Regionalnych Walnych Zebrań Członków Stowarzyszenia w celu wyboru pierwszych władz w terenowych jednostkach organizacyjnych powołanych zgodnie z § 18 ust. 2 Statutu Stowarzyszenia:</w:t>
      </w:r>
    </w:p>
    <w:p w14:paraId="67CC18D7" w14:textId="77777777" w:rsidR="00FC0ECD" w:rsidRDefault="00FC0ECD" w:rsidP="00FC0ECD">
      <w:pPr>
        <w:pStyle w:val="p3"/>
      </w:pPr>
      <w:r>
        <w:rPr>
          <w:rStyle w:val="s1"/>
        </w:rPr>
        <w:t>1) 08 stycznia 2017 r. – region śląski,</w:t>
      </w:r>
    </w:p>
    <w:p w14:paraId="1BE1D9FB" w14:textId="77777777" w:rsidR="00FC0ECD" w:rsidRDefault="00FC0ECD" w:rsidP="00FC0ECD">
      <w:pPr>
        <w:pStyle w:val="p3"/>
      </w:pPr>
      <w:r>
        <w:rPr>
          <w:rStyle w:val="s1"/>
        </w:rPr>
        <w:t>2) 14 stycznia 2017 r. – region zachodniopomorski,</w:t>
      </w:r>
    </w:p>
    <w:p w14:paraId="42743EE9" w14:textId="77777777" w:rsidR="00FC0ECD" w:rsidRDefault="00FC0ECD" w:rsidP="00FC0ECD">
      <w:pPr>
        <w:pStyle w:val="p3"/>
      </w:pPr>
      <w:r>
        <w:rPr>
          <w:rStyle w:val="s1"/>
        </w:rPr>
        <w:t>3) 14 stycznia 2017 r. – region warmińsko-mazurski,</w:t>
      </w:r>
    </w:p>
    <w:p w14:paraId="009E4A7D" w14:textId="77777777" w:rsidR="00FC0ECD" w:rsidRDefault="00FC0ECD" w:rsidP="00FC0ECD">
      <w:pPr>
        <w:pStyle w:val="p3"/>
      </w:pPr>
      <w:r>
        <w:rPr>
          <w:rStyle w:val="s1"/>
        </w:rPr>
        <w:t>4) 15 stycznia 2017 r.– region lubuski,</w:t>
      </w:r>
    </w:p>
    <w:p w14:paraId="539C48B8" w14:textId="77777777" w:rsidR="00FC0ECD" w:rsidRDefault="00FC0ECD" w:rsidP="00FC0ECD">
      <w:pPr>
        <w:pStyle w:val="p3"/>
      </w:pPr>
      <w:r>
        <w:rPr>
          <w:rStyle w:val="s1"/>
        </w:rPr>
        <w:t>5) 21 stycznia 2017 r. – region wielkopolski,</w:t>
      </w:r>
    </w:p>
    <w:p w14:paraId="2D9E943C" w14:textId="77777777" w:rsidR="00FC0ECD" w:rsidRDefault="00FC0ECD" w:rsidP="00FC0ECD">
      <w:pPr>
        <w:pStyle w:val="p3"/>
      </w:pPr>
      <w:r>
        <w:rPr>
          <w:rStyle w:val="s1"/>
        </w:rPr>
        <w:t>6) 21 stycznia 2017 r. – region podlaski,</w:t>
      </w:r>
    </w:p>
    <w:p w14:paraId="37A99B7D" w14:textId="77777777" w:rsidR="00FC0ECD" w:rsidRDefault="00FC0ECD" w:rsidP="00FC0ECD">
      <w:pPr>
        <w:pStyle w:val="p3"/>
      </w:pPr>
      <w:r>
        <w:rPr>
          <w:rStyle w:val="s1"/>
        </w:rPr>
        <w:t>7) 21 stycznia 2017 r. – region świętokrzyski,</w:t>
      </w:r>
    </w:p>
    <w:p w14:paraId="00BECE26" w14:textId="77777777" w:rsidR="00FC0ECD" w:rsidRDefault="00FC0ECD" w:rsidP="00FC0ECD">
      <w:pPr>
        <w:pStyle w:val="p3"/>
      </w:pPr>
      <w:r>
        <w:rPr>
          <w:rStyle w:val="s1"/>
        </w:rPr>
        <w:t>8) 22 stycznia 2017 r. – region małopolski,</w:t>
      </w:r>
    </w:p>
    <w:p w14:paraId="32F74313" w14:textId="77777777" w:rsidR="00FC0ECD" w:rsidRDefault="00FC0ECD" w:rsidP="00FC0ECD">
      <w:pPr>
        <w:pStyle w:val="p3"/>
      </w:pPr>
      <w:r>
        <w:rPr>
          <w:rStyle w:val="s1"/>
        </w:rPr>
        <w:t>9) 22 stycznia 2017 r. – region kujawsko-pomorski,</w:t>
      </w:r>
    </w:p>
    <w:p w14:paraId="52D4FD61" w14:textId="77777777" w:rsidR="00FC0ECD" w:rsidRDefault="00FC0ECD" w:rsidP="00FC0ECD">
      <w:pPr>
        <w:pStyle w:val="p3"/>
      </w:pPr>
      <w:r>
        <w:rPr>
          <w:rStyle w:val="s1"/>
        </w:rPr>
        <w:t>10) 28 stycznia 2017 r. – region mazowiecki,</w:t>
      </w:r>
    </w:p>
    <w:p w14:paraId="50095089" w14:textId="77777777" w:rsidR="00FC0ECD" w:rsidRDefault="00FC0ECD" w:rsidP="00FC0ECD">
      <w:pPr>
        <w:pStyle w:val="p3"/>
      </w:pPr>
      <w:r>
        <w:rPr>
          <w:rStyle w:val="s1"/>
        </w:rPr>
        <w:t>11) 28 stycznia 2017 r. – region opolski,</w:t>
      </w:r>
    </w:p>
    <w:p w14:paraId="10637549" w14:textId="77777777" w:rsidR="00FC0ECD" w:rsidRDefault="00FC0ECD" w:rsidP="00FC0ECD">
      <w:pPr>
        <w:pStyle w:val="p3"/>
      </w:pPr>
      <w:r>
        <w:rPr>
          <w:rStyle w:val="s1"/>
        </w:rPr>
        <w:t>12) 04 lutego 2017 r. – region podkarpacki,</w:t>
      </w:r>
    </w:p>
    <w:p w14:paraId="52971902" w14:textId="77777777" w:rsidR="00FC0ECD" w:rsidRDefault="00FC0ECD" w:rsidP="00FC0ECD">
      <w:pPr>
        <w:pStyle w:val="p3"/>
      </w:pPr>
      <w:r>
        <w:rPr>
          <w:rStyle w:val="s1"/>
        </w:rPr>
        <w:t>13) 04 lutego 2017 r. – region pomorski,</w:t>
      </w:r>
    </w:p>
    <w:p w14:paraId="09A73101" w14:textId="77777777" w:rsidR="00FC0ECD" w:rsidRDefault="00FC0ECD" w:rsidP="00FC0ECD">
      <w:pPr>
        <w:pStyle w:val="p3"/>
      </w:pPr>
      <w:r>
        <w:rPr>
          <w:rStyle w:val="s1"/>
        </w:rPr>
        <w:t>14) 04 lutego 2017 r. – region dolnośląski,</w:t>
      </w:r>
    </w:p>
    <w:p w14:paraId="6E0FAD95" w14:textId="77777777" w:rsidR="00FC0ECD" w:rsidRDefault="00FC0ECD" w:rsidP="00FC0ECD">
      <w:pPr>
        <w:pStyle w:val="p3"/>
      </w:pPr>
      <w:r>
        <w:rPr>
          <w:rStyle w:val="s1"/>
        </w:rPr>
        <w:t>15) 05 lutego 2017 r. – region lubelski,</w:t>
      </w:r>
    </w:p>
    <w:p w14:paraId="6A830C23" w14:textId="77777777" w:rsidR="00FC0ECD" w:rsidRDefault="00FC0ECD" w:rsidP="00FC0ECD">
      <w:pPr>
        <w:pStyle w:val="p3"/>
      </w:pPr>
      <w:r>
        <w:rPr>
          <w:rStyle w:val="s1"/>
        </w:rPr>
        <w:t>16) 05 lutego 2017 r. – region łódzki.</w:t>
      </w:r>
    </w:p>
    <w:p w14:paraId="407580D8" w14:textId="77777777" w:rsidR="00FC0ECD" w:rsidRDefault="00FC0ECD" w:rsidP="00FC0ECD">
      <w:pPr>
        <w:pStyle w:val="p3"/>
      </w:pPr>
      <w:r>
        <w:rPr>
          <w:rStyle w:val="s1"/>
          <w:b/>
          <w:bCs/>
        </w:rPr>
        <w:t>§ 2</w:t>
      </w:r>
    </w:p>
    <w:p w14:paraId="76DCA80C" w14:textId="77777777" w:rsidR="00FC0ECD" w:rsidRDefault="00FC0ECD" w:rsidP="00FC0ECD">
      <w:pPr>
        <w:pStyle w:val="p3"/>
      </w:pPr>
      <w:r>
        <w:rPr>
          <w:rStyle w:val="s1"/>
        </w:rPr>
        <w:lastRenderedPageBreak/>
        <w:t>Zwołanie Zebrań, o których mowa w § 1 nastąpi na podstawie odrębnych uchwał Zarządu Głównego, na zasadach i w terminach określonych w§ 18 ust. 3 i § 45 ust. 4 Statutu Stowarzyszenia.</w:t>
      </w:r>
    </w:p>
    <w:p w14:paraId="0A27BC70" w14:textId="77777777" w:rsidR="00FC0ECD" w:rsidRDefault="00FC0ECD" w:rsidP="00FC0ECD">
      <w:pPr>
        <w:pStyle w:val="p3"/>
      </w:pPr>
      <w:r>
        <w:rPr>
          <w:rStyle w:val="s1"/>
          <w:b/>
          <w:bCs/>
        </w:rPr>
        <w:t>§ 3</w:t>
      </w:r>
    </w:p>
    <w:p w14:paraId="3174D3B4" w14:textId="77777777" w:rsidR="00FC0ECD" w:rsidRDefault="00FC0ECD" w:rsidP="00FC0ECD">
      <w:pPr>
        <w:pStyle w:val="p3"/>
      </w:pPr>
      <w:r>
        <w:rPr>
          <w:rStyle w:val="s1"/>
        </w:rPr>
        <w:t xml:space="preserve">Ustala się termin Krajowego Zjazdu Delegatów Stowarzyszenia na dzień 4-5 marca 2017 </w:t>
      </w:r>
      <w:proofErr w:type="gramStart"/>
      <w:r>
        <w:rPr>
          <w:rStyle w:val="s1"/>
        </w:rPr>
        <w:t>r .</w:t>
      </w:r>
      <w:proofErr w:type="gramEnd"/>
    </w:p>
    <w:p w14:paraId="69EA7103" w14:textId="77777777" w:rsidR="00FC0ECD" w:rsidRDefault="00FC0ECD" w:rsidP="00FC0ECD">
      <w:pPr>
        <w:pStyle w:val="p3"/>
      </w:pPr>
      <w:r>
        <w:rPr>
          <w:rStyle w:val="s1"/>
          <w:b/>
          <w:bCs/>
        </w:rPr>
        <w:t>§ 4</w:t>
      </w:r>
    </w:p>
    <w:p w14:paraId="61FE6B03" w14:textId="77777777" w:rsidR="00FC0ECD" w:rsidRDefault="00FC0ECD" w:rsidP="00FC0ECD">
      <w:pPr>
        <w:pStyle w:val="p3"/>
      </w:pPr>
      <w:r>
        <w:rPr>
          <w:rStyle w:val="s1"/>
        </w:rPr>
        <w:t>Zwołanie Krajowego Zjazdu Delegatów nastąpi na podstawie odrębnej uchwały Zarządu Głównego Stowarzyszenia, na zasadach i w terminie określonych w § 26 ust. 4 Statutu Stowarzyszenia.</w:t>
      </w:r>
    </w:p>
    <w:p w14:paraId="785C33A5" w14:textId="77777777" w:rsidR="00FC0ECD" w:rsidRDefault="00FC0ECD" w:rsidP="00FC0ECD">
      <w:pPr>
        <w:pStyle w:val="p3"/>
      </w:pPr>
      <w:r>
        <w:rPr>
          <w:rStyle w:val="s1"/>
          <w:b/>
          <w:bCs/>
        </w:rPr>
        <w:t>§ 5</w:t>
      </w:r>
    </w:p>
    <w:p w14:paraId="04362DD1" w14:textId="77777777" w:rsidR="00FC0ECD" w:rsidRDefault="00FC0ECD" w:rsidP="00FC0ECD">
      <w:pPr>
        <w:pStyle w:val="p3"/>
      </w:pPr>
      <w:r>
        <w:rPr>
          <w:rStyle w:val="s1"/>
        </w:rPr>
        <w:t>Uchwała wchodzi w życie z dniem podjęcia.</w:t>
      </w:r>
    </w:p>
    <w:p w14:paraId="2D885B8E" w14:textId="77777777" w:rsidR="00FC0ECD" w:rsidRDefault="00FC0ECD" w:rsidP="00FC0ECD">
      <w:pPr>
        <w:pStyle w:val="p3"/>
      </w:pPr>
      <w:r>
        <w:rPr>
          <w:rStyle w:val="s1"/>
        </w:rPr>
        <w:t>Zarząd Główny:</w:t>
      </w:r>
    </w:p>
    <w:p w14:paraId="632D2C01" w14:textId="77777777" w:rsidR="00FC0ECD" w:rsidRDefault="00FC0ECD" w:rsidP="00FC0ECD">
      <w:pPr>
        <w:pStyle w:val="p3"/>
      </w:pPr>
      <w:r>
        <w:rPr>
          <w:rStyle w:val="s1"/>
        </w:rPr>
        <w:t xml:space="preserve">(-) Piotr </w:t>
      </w:r>
      <w:proofErr w:type="spellStart"/>
      <w:r>
        <w:rPr>
          <w:rStyle w:val="s1"/>
        </w:rPr>
        <w:t>Chabora</w:t>
      </w:r>
      <w:proofErr w:type="spellEnd"/>
      <w:r>
        <w:rPr>
          <w:rStyle w:val="s1"/>
        </w:rPr>
        <w:t xml:space="preserve">, (-) Magdalena </w:t>
      </w:r>
      <w:proofErr w:type="spellStart"/>
      <w:r>
        <w:rPr>
          <w:rStyle w:val="s1"/>
        </w:rPr>
        <w:t>Filiks</w:t>
      </w:r>
      <w:proofErr w:type="spellEnd"/>
      <w:r>
        <w:rPr>
          <w:rStyle w:val="s1"/>
        </w:rPr>
        <w:t>, (-) Mateusz Kijowski, (-) Krzysztof Król,</w:t>
      </w:r>
    </w:p>
    <w:p w14:paraId="56FDFEE6" w14:textId="77777777" w:rsidR="00FC0ECD" w:rsidRDefault="00FC0ECD" w:rsidP="00FC0ECD">
      <w:pPr>
        <w:pStyle w:val="p3"/>
      </w:pPr>
      <w:r>
        <w:rPr>
          <w:rStyle w:val="s1"/>
        </w:rPr>
        <w:t xml:space="preserve">(-) Małgorzata Lech-Krawczyk, (-) Jarosław Marciniak, (-) Radomir </w:t>
      </w:r>
      <w:proofErr w:type="spellStart"/>
      <w:r>
        <w:rPr>
          <w:rStyle w:val="s1"/>
        </w:rPr>
        <w:t>Szumełda</w:t>
      </w:r>
      <w:proofErr w:type="spellEnd"/>
    </w:p>
    <w:p w14:paraId="6928A3E8" w14:textId="77777777" w:rsidR="0061601D" w:rsidRDefault="00FC0ECD"/>
    <w:sectPr w:rsidR="0061601D" w:rsidSect="005973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CD"/>
    <w:rsid w:val="002168C6"/>
    <w:rsid w:val="00597366"/>
    <w:rsid w:val="005A11E4"/>
    <w:rsid w:val="008506F6"/>
    <w:rsid w:val="00B23A92"/>
    <w:rsid w:val="00EE6CFD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08C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FC0ECD"/>
    <w:pPr>
      <w:shd w:val="clear" w:color="auto" w:fill="FFFFFF"/>
    </w:pPr>
    <w:rPr>
      <w:rFonts w:ascii="Helvetica" w:hAnsi="Helvetica" w:cs="Times New Roman"/>
      <w:color w:val="333333"/>
      <w:sz w:val="48"/>
      <w:szCs w:val="48"/>
      <w:lang w:eastAsia="pl-PL"/>
    </w:rPr>
  </w:style>
  <w:style w:type="paragraph" w:customStyle="1" w:styleId="p2">
    <w:name w:val="p2"/>
    <w:basedOn w:val="Normalny"/>
    <w:rsid w:val="00FC0ECD"/>
    <w:pPr>
      <w:shd w:val="clear" w:color="auto" w:fill="FFFFFF"/>
    </w:pPr>
    <w:rPr>
      <w:rFonts w:ascii="Helvetica" w:hAnsi="Helvetica" w:cs="Times New Roman"/>
      <w:color w:val="888888"/>
      <w:sz w:val="18"/>
      <w:szCs w:val="18"/>
      <w:lang w:eastAsia="pl-PL"/>
    </w:rPr>
  </w:style>
  <w:style w:type="paragraph" w:customStyle="1" w:styleId="p3">
    <w:name w:val="p3"/>
    <w:basedOn w:val="Normalny"/>
    <w:rsid w:val="00FC0ECD"/>
    <w:pPr>
      <w:shd w:val="clear" w:color="auto" w:fill="FFFFFF"/>
    </w:pPr>
    <w:rPr>
      <w:rFonts w:ascii="Helvetica" w:hAnsi="Helvetica" w:cs="Times New Roman"/>
      <w:color w:val="444444"/>
      <w:sz w:val="23"/>
      <w:szCs w:val="23"/>
      <w:lang w:eastAsia="pl-PL"/>
    </w:rPr>
  </w:style>
  <w:style w:type="character" w:customStyle="1" w:styleId="s2">
    <w:name w:val="s2"/>
    <w:basedOn w:val="Domylnaczcionkaakapitu"/>
    <w:rsid w:val="00FC0ECD"/>
    <w:rPr>
      <w:rFonts w:ascii="Helvetica" w:hAnsi="Helvetica" w:hint="default"/>
      <w:color w:val="444444"/>
      <w:sz w:val="24"/>
      <w:szCs w:val="24"/>
    </w:rPr>
  </w:style>
  <w:style w:type="character" w:customStyle="1" w:styleId="s3">
    <w:name w:val="s3"/>
    <w:basedOn w:val="Domylnaczcionkaakapitu"/>
    <w:rsid w:val="00FC0ECD"/>
    <w:rPr>
      <w:rFonts w:ascii="Helvetica" w:hAnsi="Helvetica" w:hint="default"/>
      <w:color w:val="888888"/>
      <w:sz w:val="18"/>
      <w:szCs w:val="18"/>
    </w:rPr>
  </w:style>
  <w:style w:type="character" w:customStyle="1" w:styleId="s1">
    <w:name w:val="s1"/>
    <w:basedOn w:val="Domylnaczcionkaakapitu"/>
    <w:rsid w:val="00FC0ECD"/>
  </w:style>
  <w:style w:type="character" w:styleId="Hipercze">
    <w:name w:val="Hyperlink"/>
    <w:basedOn w:val="Domylnaczcionkaakapitu"/>
    <w:uiPriority w:val="99"/>
    <w:semiHidden/>
    <w:unhideWhenUsed/>
    <w:rsid w:val="00FC0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2714</Characters>
  <Application>Microsoft Macintosh Word</Application>
  <DocSecurity>0</DocSecurity>
  <Lines>22</Lines>
  <Paragraphs>6</Paragraphs>
  <ScaleCrop>false</ScaleCrop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Król</dc:creator>
  <cp:keywords/>
  <dc:description/>
  <cp:lastModifiedBy>Krzysztof Król</cp:lastModifiedBy>
  <cp:revision>1</cp:revision>
  <dcterms:created xsi:type="dcterms:W3CDTF">2016-12-08T14:52:00Z</dcterms:created>
  <dcterms:modified xsi:type="dcterms:W3CDTF">2016-12-08T14:53:00Z</dcterms:modified>
</cp:coreProperties>
</file>